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BE427C" w:rsidRPr="00653B29" w:rsidP="00BE427C">
      <w:pPr>
        <w:ind w:firstLine="634"/>
        <w:jc w:val="right"/>
      </w:pPr>
      <w:r w:rsidRPr="00653B29">
        <w:t>Дело № 5-</w:t>
      </w:r>
      <w:r>
        <w:t>0038-0501</w:t>
      </w:r>
      <w:r w:rsidRPr="00653B29">
        <w:t>/202</w:t>
      </w:r>
      <w:r>
        <w:t>6</w:t>
      </w:r>
    </w:p>
    <w:p w:rsidR="00BE427C" w:rsidP="00BE427C">
      <w:pPr>
        <w:ind w:firstLine="634"/>
        <w:jc w:val="right"/>
        <w:rPr>
          <w:rFonts w:eastAsia="Calibri"/>
          <w:lang w:eastAsia="en-US"/>
        </w:rPr>
      </w:pPr>
    </w:p>
    <w:p w:rsidR="00CC0F10" w:rsidP="00BE427C">
      <w:pPr>
        <w:ind w:firstLine="634"/>
        <w:jc w:val="right"/>
        <w:rPr>
          <w:rFonts w:eastAsia="Calibri"/>
          <w:lang w:eastAsia="en-US"/>
        </w:rPr>
      </w:pPr>
    </w:p>
    <w:p w:rsidR="00940E8D" w:rsidRPr="00801C59" w:rsidP="00940E8D">
      <w:pPr>
        <w:pStyle w:val="Title"/>
        <w:rPr>
          <w:rFonts w:ascii="Times New Roman" w:hAnsi="Times New Roman"/>
          <w:b w:val="0"/>
          <w:sz w:val="28"/>
          <w:szCs w:val="28"/>
        </w:rPr>
      </w:pPr>
      <w:r w:rsidRPr="00801C59">
        <w:rPr>
          <w:rFonts w:ascii="Times New Roman" w:hAnsi="Times New Roman"/>
          <w:b w:val="0"/>
          <w:sz w:val="28"/>
          <w:szCs w:val="28"/>
        </w:rPr>
        <w:t xml:space="preserve">ПОСТАНОВЛЕНИЕ  </w:t>
      </w:r>
    </w:p>
    <w:p w:rsidR="00940E8D" w:rsidP="00940E8D">
      <w:pPr>
        <w:pStyle w:val="Title"/>
        <w:contextualSpacing/>
        <w:rPr>
          <w:rFonts w:ascii="Times New Roman" w:hAnsi="Times New Roman"/>
          <w:b w:val="0"/>
          <w:sz w:val="28"/>
          <w:szCs w:val="28"/>
          <w:lang w:val="ru-RU"/>
        </w:rPr>
      </w:pPr>
      <w:r w:rsidRPr="00801C59">
        <w:rPr>
          <w:rFonts w:ascii="Times New Roman" w:hAnsi="Times New Roman"/>
          <w:b w:val="0"/>
          <w:sz w:val="28"/>
          <w:szCs w:val="28"/>
          <w:lang w:val="ru-RU"/>
        </w:rPr>
        <w:t>по делу об административном правонарушении</w:t>
      </w:r>
    </w:p>
    <w:p w:rsidR="00BE427C" w:rsidP="00940E8D">
      <w:pPr>
        <w:pStyle w:val="Title"/>
        <w:contextualSpacing/>
        <w:rPr>
          <w:rFonts w:ascii="Times New Roman" w:hAnsi="Times New Roman"/>
          <w:b w:val="0"/>
          <w:sz w:val="28"/>
          <w:szCs w:val="28"/>
          <w:lang w:val="ru-RU"/>
        </w:rPr>
      </w:pPr>
      <w:r>
        <w:rPr>
          <w:rFonts w:ascii="Times New Roman" w:hAnsi="Times New Roman"/>
          <w:b w:val="0"/>
          <w:sz w:val="28"/>
          <w:szCs w:val="28"/>
          <w:lang w:val="ru-RU"/>
        </w:rPr>
        <w:t>(резолютивная часть постановления объявлена 27.01.2026)</w:t>
      </w:r>
    </w:p>
    <w:p w:rsidR="00653B29" w:rsidRPr="00CC0F10" w:rsidP="00940E8D">
      <w:pPr>
        <w:pStyle w:val="Title"/>
        <w:contextualSpacing/>
        <w:rPr>
          <w:rFonts w:ascii="Times New Roman" w:hAnsi="Times New Roman"/>
          <w:b w:val="0"/>
          <w:sz w:val="28"/>
          <w:szCs w:val="28"/>
          <w:lang w:val="ru-RU"/>
        </w:rPr>
      </w:pPr>
    </w:p>
    <w:p w:rsidR="000C5245" w:rsidRPr="00801C59" w:rsidP="00940E8D">
      <w:pPr>
        <w:rPr>
          <w:sz w:val="28"/>
          <w:szCs w:val="28"/>
        </w:rPr>
      </w:pPr>
      <w:r>
        <w:rPr>
          <w:sz w:val="28"/>
          <w:szCs w:val="28"/>
        </w:rPr>
        <w:t xml:space="preserve">2 февраля </w:t>
      </w:r>
      <w:r w:rsidR="00851377">
        <w:rPr>
          <w:sz w:val="28"/>
          <w:szCs w:val="28"/>
        </w:rPr>
        <w:t>202</w:t>
      </w:r>
      <w:r w:rsidR="00653B29">
        <w:rPr>
          <w:sz w:val="28"/>
          <w:szCs w:val="28"/>
        </w:rPr>
        <w:t>6</w:t>
      </w:r>
      <w:r w:rsidRPr="00801C59">
        <w:rPr>
          <w:sz w:val="28"/>
          <w:szCs w:val="28"/>
        </w:rPr>
        <w:t xml:space="preserve"> года</w:t>
      </w:r>
      <w:r w:rsidRPr="00801C59">
        <w:rPr>
          <w:sz w:val="28"/>
          <w:szCs w:val="28"/>
        </w:rPr>
        <w:tab/>
      </w:r>
      <w:r w:rsidRPr="00801C59">
        <w:rPr>
          <w:sz w:val="28"/>
          <w:szCs w:val="28"/>
        </w:rPr>
        <w:tab/>
      </w:r>
      <w:r w:rsidR="00801C59">
        <w:rPr>
          <w:sz w:val="28"/>
          <w:szCs w:val="28"/>
        </w:rPr>
        <w:t xml:space="preserve"> </w:t>
      </w:r>
      <w:r w:rsidRPr="00801C59">
        <w:rPr>
          <w:sz w:val="28"/>
          <w:szCs w:val="28"/>
        </w:rPr>
        <w:t xml:space="preserve">                                          </w:t>
      </w:r>
      <w:r w:rsidR="00801C59">
        <w:rPr>
          <w:sz w:val="28"/>
          <w:szCs w:val="28"/>
        </w:rPr>
        <w:t xml:space="preserve"> </w:t>
      </w:r>
      <w:r w:rsidR="00BE427C">
        <w:rPr>
          <w:sz w:val="28"/>
          <w:szCs w:val="28"/>
        </w:rPr>
        <w:t xml:space="preserve">    </w:t>
      </w:r>
      <w:r w:rsidRPr="00801C59">
        <w:rPr>
          <w:sz w:val="28"/>
          <w:szCs w:val="28"/>
        </w:rPr>
        <w:t>город Нефтеюганск</w:t>
      </w:r>
    </w:p>
    <w:p w:rsidR="000C5245" w:rsidRPr="00CC0F10" w:rsidP="007F43E3">
      <w:pPr>
        <w:jc w:val="both"/>
        <w:rPr>
          <w:sz w:val="28"/>
          <w:szCs w:val="28"/>
        </w:rPr>
      </w:pPr>
    </w:p>
    <w:p w:rsidR="00653B29" w:rsidRPr="00653B29" w:rsidP="00653B29">
      <w:pPr>
        <w:ind w:firstLine="851"/>
        <w:jc w:val="both"/>
        <w:rPr>
          <w:sz w:val="28"/>
          <w:szCs w:val="28"/>
        </w:rPr>
      </w:pPr>
      <w:r w:rsidRPr="00653B29">
        <w:rPr>
          <w:sz w:val="28"/>
          <w:szCs w:val="28"/>
        </w:rPr>
        <w:t xml:space="preserve">Мировой судья судебного участка № 6 Нефтеюганского судебного района Ханты-Мансийского автономного округа – Югры Д.Р. Сабитова (628305, ХМАО-Югра, г. Нефтеюганск, ул. Сургутская, 10), </w:t>
      </w:r>
    </w:p>
    <w:p w:rsidR="00653B29" w:rsidRPr="00801C59" w:rsidP="00653B29">
      <w:pPr>
        <w:ind w:firstLine="851"/>
        <w:jc w:val="both"/>
        <w:rPr>
          <w:sz w:val="28"/>
          <w:szCs w:val="28"/>
        </w:rPr>
      </w:pPr>
      <w:r w:rsidRPr="00653B29">
        <w:rPr>
          <w:sz w:val="28"/>
          <w:szCs w:val="28"/>
        </w:rPr>
        <w:t>рассмотрев в открытом судебном заседании дело об административном правонарушении в отношении:</w:t>
      </w:r>
    </w:p>
    <w:p w:rsidR="00CC0F10" w:rsidRPr="00130F65" w:rsidP="00CC0F10">
      <w:pPr>
        <w:ind w:firstLine="851"/>
        <w:jc w:val="both"/>
        <w:rPr>
          <w:sz w:val="28"/>
          <w:szCs w:val="28"/>
        </w:rPr>
      </w:pPr>
      <w:r w:rsidRPr="00130F65">
        <w:rPr>
          <w:sz w:val="28"/>
          <w:szCs w:val="28"/>
        </w:rPr>
        <w:t>К</w:t>
      </w:r>
      <w:r w:rsidR="001F000B">
        <w:rPr>
          <w:sz w:val="28"/>
          <w:szCs w:val="28"/>
        </w:rPr>
        <w:t>***</w:t>
      </w:r>
      <w:r w:rsidRPr="00130F65">
        <w:rPr>
          <w:sz w:val="28"/>
          <w:szCs w:val="28"/>
        </w:rPr>
        <w:t xml:space="preserve">, </w:t>
      </w:r>
      <w:r w:rsidR="001F000B">
        <w:rPr>
          <w:sz w:val="28"/>
          <w:szCs w:val="28"/>
        </w:rPr>
        <w:t>***</w:t>
      </w:r>
      <w:r w:rsidRPr="00130F65">
        <w:rPr>
          <w:sz w:val="28"/>
          <w:szCs w:val="28"/>
        </w:rPr>
        <w:t xml:space="preserve">года рождения, уроженки </w:t>
      </w:r>
      <w:r w:rsidR="001F000B">
        <w:rPr>
          <w:sz w:val="28"/>
          <w:szCs w:val="28"/>
        </w:rPr>
        <w:t>***</w:t>
      </w:r>
      <w:r w:rsidRPr="00130F65">
        <w:rPr>
          <w:sz w:val="28"/>
          <w:szCs w:val="28"/>
        </w:rPr>
        <w:t>, работающая директором в МОБУ «</w:t>
      </w:r>
      <w:r w:rsidR="001F000B">
        <w:rPr>
          <w:sz w:val="28"/>
          <w:szCs w:val="28"/>
        </w:rPr>
        <w:t>***</w:t>
      </w:r>
      <w:r w:rsidRPr="00130F65">
        <w:rPr>
          <w:sz w:val="28"/>
          <w:szCs w:val="28"/>
        </w:rPr>
        <w:t>», зарегистрированной и</w:t>
      </w:r>
      <w:r w:rsidRPr="00130F65">
        <w:rPr>
          <w:sz w:val="28"/>
          <w:szCs w:val="28"/>
          <w:lang w:eastAsia="ru-RU" w:bidi="ar-SA"/>
        </w:rPr>
        <w:t xml:space="preserve"> </w:t>
      </w:r>
      <w:r w:rsidRPr="00130F65">
        <w:rPr>
          <w:sz w:val="28"/>
          <w:szCs w:val="28"/>
        </w:rPr>
        <w:t xml:space="preserve">проживающей по </w:t>
      </w:r>
      <w:r w:rsidRPr="00130F65">
        <w:rPr>
          <w:sz w:val="28"/>
          <w:szCs w:val="28"/>
          <w:lang w:val="zh-CN"/>
        </w:rPr>
        <w:t>адрес</w:t>
      </w:r>
      <w:r w:rsidRPr="00130F65">
        <w:rPr>
          <w:sz w:val="28"/>
          <w:szCs w:val="28"/>
        </w:rPr>
        <w:t>у</w:t>
      </w:r>
      <w:r w:rsidRPr="00130F65">
        <w:rPr>
          <w:sz w:val="28"/>
          <w:szCs w:val="28"/>
          <w:lang w:val="zh-CN"/>
        </w:rPr>
        <w:t xml:space="preserve">: </w:t>
      </w:r>
      <w:r w:rsidR="001F000B">
        <w:rPr>
          <w:sz w:val="28"/>
          <w:szCs w:val="28"/>
        </w:rPr>
        <w:t>***</w:t>
      </w:r>
      <w:r w:rsidRPr="00130F65">
        <w:rPr>
          <w:sz w:val="28"/>
          <w:szCs w:val="28"/>
        </w:rPr>
        <w:t xml:space="preserve">, паспорт РФ: </w:t>
      </w:r>
      <w:r w:rsidR="001F000B">
        <w:rPr>
          <w:sz w:val="28"/>
          <w:szCs w:val="28"/>
        </w:rPr>
        <w:t>***</w:t>
      </w:r>
      <w:r w:rsidRPr="00130F65">
        <w:rPr>
          <w:sz w:val="28"/>
          <w:szCs w:val="28"/>
        </w:rPr>
        <w:t xml:space="preserve">от </w:t>
      </w:r>
      <w:r w:rsidR="001F000B">
        <w:rPr>
          <w:sz w:val="28"/>
          <w:szCs w:val="28"/>
        </w:rPr>
        <w:t>***</w:t>
      </w:r>
      <w:r w:rsidRPr="00130F65">
        <w:rPr>
          <w:sz w:val="28"/>
          <w:szCs w:val="28"/>
        </w:rPr>
        <w:t>,</w:t>
      </w:r>
    </w:p>
    <w:p w:rsidR="00653B29" w:rsidP="00801C59">
      <w:pPr>
        <w:ind w:firstLine="851"/>
        <w:jc w:val="both"/>
        <w:rPr>
          <w:sz w:val="28"/>
          <w:szCs w:val="28"/>
          <w:lang w:val="ru-RU" w:eastAsia="ru-RU" w:bidi="ar-SA"/>
        </w:rPr>
      </w:pPr>
      <w:r w:rsidRPr="00653B29">
        <w:rPr>
          <w:sz w:val="28"/>
          <w:szCs w:val="28"/>
          <w:lang w:val="ru-RU" w:eastAsia="ru-RU" w:bidi="ar-SA"/>
        </w:rPr>
        <w:t>в совершении административного право</w:t>
      </w:r>
      <w:r>
        <w:rPr>
          <w:sz w:val="28"/>
          <w:szCs w:val="28"/>
          <w:lang w:val="ru-RU" w:eastAsia="ru-RU" w:bidi="ar-SA"/>
        </w:rPr>
        <w:t>нарушения, предусмотренного ч. 1</w:t>
      </w:r>
      <w:r w:rsidRPr="00653B29">
        <w:rPr>
          <w:sz w:val="28"/>
          <w:szCs w:val="28"/>
          <w:lang w:val="ru-RU" w:eastAsia="ru-RU" w:bidi="ar-SA"/>
        </w:rPr>
        <w:t xml:space="preserve"> ст. </w:t>
      </w:r>
      <w:r>
        <w:rPr>
          <w:sz w:val="28"/>
          <w:szCs w:val="28"/>
          <w:lang w:eastAsia="ru-RU" w:bidi="ar-SA"/>
        </w:rPr>
        <w:t>20.35</w:t>
      </w:r>
      <w:r w:rsidRPr="00653B29">
        <w:rPr>
          <w:sz w:val="28"/>
          <w:szCs w:val="28"/>
          <w:lang w:val="ru-RU" w:eastAsia="ru-RU" w:bidi="ar-SA"/>
        </w:rPr>
        <w:t xml:space="preserve"> Кодекса Российской Федерации об административных правонарушениях,</w:t>
      </w:r>
    </w:p>
    <w:p w:rsidR="00CC0F10" w:rsidRPr="00CC0F10" w:rsidP="00801C59">
      <w:pPr>
        <w:ind w:firstLine="851"/>
        <w:jc w:val="both"/>
        <w:rPr>
          <w:sz w:val="16"/>
          <w:szCs w:val="16"/>
          <w:lang w:val="ru-RU" w:eastAsia="ru-RU" w:bidi="ar-SA"/>
        </w:rPr>
      </w:pPr>
    </w:p>
    <w:p w:rsidR="00912B82" w:rsidP="007F43E3">
      <w:pPr>
        <w:jc w:val="center"/>
        <w:rPr>
          <w:sz w:val="28"/>
          <w:szCs w:val="28"/>
          <w:lang w:val="ru-RU" w:eastAsia="ru-RU" w:bidi="ar-SA"/>
        </w:rPr>
      </w:pPr>
      <w:r w:rsidRPr="00801C59">
        <w:rPr>
          <w:sz w:val="28"/>
          <w:szCs w:val="28"/>
          <w:lang w:val="ru-RU" w:eastAsia="ru-RU" w:bidi="ar-SA"/>
        </w:rPr>
        <w:t>УСТАНОВИЛ:</w:t>
      </w:r>
    </w:p>
    <w:p w:rsidR="00CC0F10" w:rsidRPr="00CC0F10" w:rsidP="007F43E3">
      <w:pPr>
        <w:jc w:val="center"/>
        <w:rPr>
          <w:sz w:val="16"/>
          <w:szCs w:val="16"/>
          <w:lang w:val="ru-RU" w:eastAsia="ru-RU" w:bidi="ar-SA"/>
        </w:rPr>
      </w:pPr>
    </w:p>
    <w:p w:rsidR="00E44E00" w:rsidRPr="00946D4A" w:rsidP="00CC0F10">
      <w:pPr>
        <w:pStyle w:val="20"/>
        <w:shd w:val="clear" w:color="auto" w:fill="auto"/>
        <w:spacing w:before="0" w:after="0" w:line="322" w:lineRule="exact"/>
        <w:ind w:firstLine="851"/>
      </w:pPr>
      <w:r>
        <w:rPr>
          <w:color w:val="000000"/>
          <w:lang w:bidi="ru-RU"/>
        </w:rPr>
        <w:t>Директор К</w:t>
      </w:r>
      <w:r w:rsidR="001F000B">
        <w:t>***</w:t>
      </w:r>
      <w:r w:rsidR="001F000B">
        <w:t xml:space="preserve"> </w:t>
      </w:r>
      <w:r w:rsidRPr="00ED443F" w:rsidR="00ED443F">
        <w:rPr>
          <w:color w:val="000000"/>
          <w:lang w:bidi="ru-RU"/>
        </w:rPr>
        <w:t>22.10.2025 г. в 08 часов 30 минут находясь в Нефтеюганском районном муниципальном образовательном бюджетном учреждении «</w:t>
      </w:r>
      <w:r w:rsidR="001F000B">
        <w:t>***</w:t>
      </w:r>
      <w:r w:rsidRPr="00ED443F" w:rsidR="00ED443F">
        <w:rPr>
          <w:color w:val="000000"/>
          <w:lang w:bidi="ru-RU"/>
        </w:rPr>
        <w:t xml:space="preserve">» расположенном по адресу </w:t>
      </w:r>
      <w:r w:rsidR="001F000B">
        <w:t>***</w:t>
      </w:r>
      <w:r w:rsidRPr="00ED443F" w:rsidR="00ED443F">
        <w:rPr>
          <w:color w:val="000000"/>
          <w:lang w:bidi="ru-RU"/>
        </w:rPr>
        <w:t>, не предприняла все зависящие от нее меры по соблюдению исполнения законодательства в области обеспечения антитеррористической защищенности и допустила нарушение требований раздела III, а именно: пункта 21 подпункта Е; пункта 23 подпункта В; пункта 24 подпункта А; пункт 24 подпункт Д; пункта 24 подпункта Е; пункт 31 постановления Правительства Российской Федерации от 2 августа 2019 года № 1006 «Об утверждении требований к 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w:t>
      </w:r>
      <w:r w:rsidR="00ED443F">
        <w:rPr>
          <w:color w:val="000000"/>
          <w:lang w:bidi="ru-RU"/>
        </w:rPr>
        <w:t>сти этих объектов (территорий)»</w:t>
      </w:r>
      <w:r w:rsidRPr="00ED443F" w:rsidR="00ED443F">
        <w:t xml:space="preserve"> </w:t>
      </w:r>
      <w:r w:rsidRPr="00ED443F" w:rsidR="00ED443F">
        <w:rPr>
          <w:color w:val="000000"/>
          <w:lang w:bidi="ru-RU"/>
        </w:rPr>
        <w:t>выразившееся в неисполнении требований к антитеррористической защищенности</w:t>
      </w:r>
      <w:r w:rsidR="00ED443F">
        <w:rPr>
          <w:color w:val="000000"/>
          <w:lang w:bidi="ru-RU"/>
        </w:rPr>
        <w:t xml:space="preserve">. </w:t>
      </w:r>
    </w:p>
    <w:p w:rsidR="00CC0F10" w:rsidP="00CC0F10">
      <w:pPr>
        <w:pStyle w:val="NoSpacing"/>
        <w:ind w:firstLine="709"/>
        <w:jc w:val="both"/>
        <w:rPr>
          <w:sz w:val="28"/>
          <w:szCs w:val="28"/>
        </w:rPr>
      </w:pPr>
      <w:r w:rsidRPr="009C29A9">
        <w:rPr>
          <w:sz w:val="28"/>
          <w:szCs w:val="28"/>
        </w:rPr>
        <w:t>В судебном</w:t>
      </w:r>
      <w:r>
        <w:rPr>
          <w:sz w:val="28"/>
          <w:szCs w:val="28"/>
        </w:rPr>
        <w:t xml:space="preserve"> </w:t>
      </w:r>
      <w:r w:rsidRPr="009C29A9">
        <w:rPr>
          <w:sz w:val="28"/>
          <w:szCs w:val="28"/>
        </w:rPr>
        <w:t xml:space="preserve">заседании </w:t>
      </w:r>
      <w:r>
        <w:rPr>
          <w:sz w:val="28"/>
          <w:szCs w:val="28"/>
        </w:rPr>
        <w:t>директор НРМОБУ «</w:t>
      </w:r>
      <w:r w:rsidR="001F000B">
        <w:rPr>
          <w:sz w:val="28"/>
          <w:szCs w:val="28"/>
        </w:rPr>
        <w:t>***</w:t>
      </w:r>
      <w:r>
        <w:rPr>
          <w:sz w:val="28"/>
          <w:szCs w:val="28"/>
        </w:rPr>
        <w:t>» К</w:t>
      </w:r>
      <w:r w:rsidR="001F000B">
        <w:rPr>
          <w:sz w:val="28"/>
          <w:szCs w:val="28"/>
        </w:rPr>
        <w:t>***</w:t>
      </w:r>
      <w:r>
        <w:rPr>
          <w:sz w:val="28"/>
          <w:szCs w:val="28"/>
        </w:rPr>
        <w:t xml:space="preserve">, </w:t>
      </w:r>
      <w:r w:rsidRPr="009C29A9">
        <w:rPr>
          <w:sz w:val="28"/>
          <w:szCs w:val="28"/>
        </w:rPr>
        <w:t>пояснил</w:t>
      </w:r>
      <w:r>
        <w:rPr>
          <w:sz w:val="28"/>
          <w:szCs w:val="28"/>
        </w:rPr>
        <w:t>а</w:t>
      </w:r>
      <w:r w:rsidRPr="009C29A9">
        <w:rPr>
          <w:sz w:val="28"/>
          <w:szCs w:val="28"/>
        </w:rPr>
        <w:t xml:space="preserve">, что </w:t>
      </w:r>
      <w:r>
        <w:rPr>
          <w:sz w:val="28"/>
          <w:szCs w:val="28"/>
        </w:rPr>
        <w:t xml:space="preserve">событие не оспаривает, вину признает, после проведения проверки, ей были представлены документы подтверждающие устранения допущенных нарушений. </w:t>
      </w:r>
    </w:p>
    <w:p w:rsidR="00CC0F10" w:rsidRPr="00026523" w:rsidP="00CC0F10">
      <w:pPr>
        <w:pStyle w:val="BodyText"/>
        <w:spacing w:after="0"/>
        <w:ind w:firstLine="567"/>
        <w:contextualSpacing/>
        <w:jc w:val="both"/>
        <w:rPr>
          <w:i/>
          <w:sz w:val="28"/>
          <w:szCs w:val="28"/>
          <w:shd w:val="clear" w:color="auto" w:fill="FFFFFF"/>
        </w:rPr>
      </w:pPr>
      <w:r w:rsidRPr="008459E7">
        <w:rPr>
          <w:sz w:val="28"/>
          <w:szCs w:val="28"/>
        </w:rPr>
        <w:t xml:space="preserve">Заслушав </w:t>
      </w:r>
      <w:r w:rsidRPr="00026523">
        <w:rPr>
          <w:sz w:val="28"/>
          <w:szCs w:val="28"/>
        </w:rPr>
        <w:t>директор</w:t>
      </w:r>
      <w:r>
        <w:rPr>
          <w:sz w:val="28"/>
          <w:szCs w:val="28"/>
        </w:rPr>
        <w:t>а</w:t>
      </w:r>
      <w:r w:rsidRPr="00026523">
        <w:rPr>
          <w:sz w:val="28"/>
          <w:szCs w:val="28"/>
        </w:rPr>
        <w:t xml:space="preserve"> Н</w:t>
      </w:r>
      <w:r w:rsidR="001F000B">
        <w:rPr>
          <w:sz w:val="28"/>
          <w:szCs w:val="28"/>
        </w:rPr>
        <w:t>***</w:t>
      </w:r>
      <w:r w:rsidRPr="00026523">
        <w:rPr>
          <w:sz w:val="28"/>
          <w:szCs w:val="28"/>
        </w:rPr>
        <w:t xml:space="preserve"> «</w:t>
      </w:r>
      <w:r w:rsidR="001F000B">
        <w:rPr>
          <w:sz w:val="28"/>
          <w:szCs w:val="28"/>
        </w:rPr>
        <w:t>***</w:t>
      </w:r>
      <w:r w:rsidRPr="00026523">
        <w:rPr>
          <w:sz w:val="28"/>
          <w:szCs w:val="28"/>
        </w:rPr>
        <w:t>» К</w:t>
      </w:r>
      <w:r w:rsidR="001F000B">
        <w:rPr>
          <w:sz w:val="28"/>
          <w:szCs w:val="28"/>
        </w:rPr>
        <w:t>***</w:t>
      </w:r>
      <w:r w:rsidR="001F000B">
        <w:rPr>
          <w:sz w:val="28"/>
          <w:szCs w:val="28"/>
        </w:rPr>
        <w:t xml:space="preserve"> </w:t>
      </w:r>
      <w:r w:rsidRPr="008459E7">
        <w:rPr>
          <w:sz w:val="28"/>
          <w:szCs w:val="28"/>
        </w:rPr>
        <w:t xml:space="preserve">исследовав материалы дела, суд приходит к выводу, что вина </w:t>
      </w:r>
      <w:r w:rsidRPr="00026523">
        <w:rPr>
          <w:sz w:val="28"/>
          <w:szCs w:val="28"/>
        </w:rPr>
        <w:t>директор</w:t>
      </w:r>
      <w:r>
        <w:rPr>
          <w:sz w:val="28"/>
          <w:szCs w:val="28"/>
        </w:rPr>
        <w:t>а</w:t>
      </w:r>
      <w:r w:rsidRPr="00026523">
        <w:rPr>
          <w:sz w:val="28"/>
          <w:szCs w:val="28"/>
        </w:rPr>
        <w:t xml:space="preserve"> Н</w:t>
      </w:r>
      <w:r w:rsidR="001F000B">
        <w:rPr>
          <w:sz w:val="28"/>
          <w:szCs w:val="28"/>
        </w:rPr>
        <w:t>***</w:t>
      </w:r>
      <w:r w:rsidRPr="00026523">
        <w:rPr>
          <w:sz w:val="28"/>
          <w:szCs w:val="28"/>
        </w:rPr>
        <w:t xml:space="preserve"> «Сингапайская СОШ» К</w:t>
      </w:r>
      <w:r w:rsidR="00C257E5">
        <w:rPr>
          <w:sz w:val="28"/>
          <w:szCs w:val="28"/>
        </w:rPr>
        <w:t>***</w:t>
      </w:r>
      <w:r w:rsidR="00C257E5">
        <w:rPr>
          <w:sz w:val="28"/>
          <w:szCs w:val="28"/>
        </w:rPr>
        <w:t xml:space="preserve"> </w:t>
      </w:r>
      <w:r w:rsidRPr="00026523">
        <w:rPr>
          <w:sz w:val="28"/>
          <w:szCs w:val="28"/>
          <w:shd w:val="clear" w:color="auto" w:fill="FFFFFF"/>
        </w:rPr>
        <w:t>в совершении административного правонарушения установлена и подтверждается совокупностью следующих доказательств:</w:t>
      </w:r>
    </w:p>
    <w:p w:rsidR="00F60336" w:rsidP="00CC0F10">
      <w:pPr>
        <w:jc w:val="both"/>
        <w:rPr>
          <w:sz w:val="28"/>
          <w:szCs w:val="28"/>
          <w:lang w:val="ru-RU" w:eastAsia="ru-RU" w:bidi="ar-SA"/>
        </w:rPr>
      </w:pPr>
      <w:r>
        <w:rPr>
          <w:sz w:val="28"/>
          <w:szCs w:val="28"/>
          <w:lang w:val="ru-RU" w:eastAsia="ru-RU" w:bidi="ar-SA"/>
        </w:rPr>
        <w:tab/>
      </w:r>
      <w:r w:rsidRPr="00801C59">
        <w:rPr>
          <w:sz w:val="28"/>
          <w:szCs w:val="28"/>
          <w:lang w:val="ru-RU" w:eastAsia="ru-RU" w:bidi="ar-SA"/>
        </w:rPr>
        <w:t xml:space="preserve">- </w:t>
      </w:r>
      <w:r w:rsidR="00832D80">
        <w:rPr>
          <w:sz w:val="28"/>
          <w:szCs w:val="28"/>
          <w:lang w:eastAsia="ru-RU" w:bidi="ar-SA"/>
        </w:rPr>
        <w:t>протоколом</w:t>
      </w:r>
      <w:r w:rsidRPr="00801C59" w:rsidR="009151DC">
        <w:rPr>
          <w:sz w:val="28"/>
          <w:szCs w:val="28"/>
          <w:lang w:eastAsia="ru-RU" w:bidi="ar-SA"/>
        </w:rPr>
        <w:t xml:space="preserve"> </w:t>
      </w:r>
      <w:r w:rsidRPr="00801C59">
        <w:rPr>
          <w:sz w:val="28"/>
          <w:szCs w:val="28"/>
          <w:lang w:val="ru-RU" w:eastAsia="ru-RU" w:bidi="ar-SA"/>
        </w:rPr>
        <w:t xml:space="preserve">об административном правонарушении </w:t>
      </w:r>
      <w:r w:rsidR="000352D8">
        <w:rPr>
          <w:sz w:val="28"/>
          <w:szCs w:val="28"/>
          <w:lang w:eastAsia="ru-RU" w:bidi="ar-SA"/>
        </w:rPr>
        <w:t xml:space="preserve">№ 4 </w:t>
      </w:r>
      <w:r w:rsidRPr="00801C59">
        <w:rPr>
          <w:sz w:val="28"/>
          <w:szCs w:val="28"/>
          <w:lang w:val="ru-RU" w:eastAsia="ru-RU" w:bidi="ar-SA"/>
        </w:rPr>
        <w:t xml:space="preserve">от </w:t>
      </w:r>
      <w:r w:rsidR="00832D80">
        <w:rPr>
          <w:sz w:val="28"/>
          <w:szCs w:val="28"/>
          <w:lang w:eastAsia="ru-RU" w:bidi="ar-SA"/>
        </w:rPr>
        <w:t>26.11.2025</w:t>
      </w:r>
      <w:r w:rsidRPr="00801C59">
        <w:rPr>
          <w:sz w:val="28"/>
          <w:szCs w:val="28"/>
          <w:lang w:val="ru-RU" w:eastAsia="ru-RU" w:bidi="ar-SA"/>
        </w:rPr>
        <w:t xml:space="preserve">; </w:t>
      </w:r>
    </w:p>
    <w:p w:rsidR="00E85A03" w:rsidP="00CC0F10">
      <w:pPr>
        <w:pStyle w:val="20"/>
        <w:tabs>
          <w:tab w:val="left" w:pos="9595"/>
        </w:tabs>
        <w:spacing w:before="0" w:after="0" w:line="240" w:lineRule="auto"/>
        <w:ind w:firstLine="580"/>
      </w:pPr>
      <w:r w:rsidRPr="00832D80">
        <w:rPr>
          <w:lang w:eastAsia="ru-RU" w:bidi="ar-SA"/>
        </w:rPr>
        <w:t xml:space="preserve">- рапортом старшего инспектора ГООО ПОО Нефтеюганского МОВО от </w:t>
      </w:r>
      <w:r w:rsidR="005D3FCC">
        <w:rPr>
          <w:lang w:eastAsia="ru-RU" w:bidi="ar-SA"/>
        </w:rPr>
        <w:t>23</w:t>
      </w:r>
      <w:r w:rsidRPr="00832D80">
        <w:rPr>
          <w:lang w:eastAsia="ru-RU" w:bidi="ar-SA"/>
        </w:rPr>
        <w:t>.10.2025, согласно которому</w:t>
      </w:r>
      <w:r w:rsidRPr="005D3FCC" w:rsidR="005D3FCC">
        <w:t xml:space="preserve"> </w:t>
      </w:r>
      <w:r w:rsidR="005D3FCC">
        <w:rPr>
          <w:lang w:eastAsia="ru-RU" w:bidi="ar-SA"/>
        </w:rPr>
        <w:t>в</w:t>
      </w:r>
      <w:r w:rsidRPr="005D3FCC" w:rsidR="005D3FCC">
        <w:rPr>
          <w:lang w:eastAsia="ru-RU" w:bidi="ar-SA"/>
        </w:rPr>
        <w:t xml:space="preserve"> соответ</w:t>
      </w:r>
      <w:r w:rsidR="005D3FCC">
        <w:rPr>
          <w:lang w:eastAsia="ru-RU" w:bidi="ar-SA"/>
        </w:rPr>
        <w:t>ствии с запросом от 12.09.2025</w:t>
      </w:r>
      <w:r w:rsidRPr="005D3FCC" w:rsidR="005D3FCC">
        <w:rPr>
          <w:lang w:eastAsia="ru-RU" w:bidi="ar-SA"/>
        </w:rPr>
        <w:t xml:space="preserve"> 11-Исх-3893 от директора департамента образования администрации Нефтеюганского района и на основании графика приема детских оздоровительных лагерей различных лагерей различных типов в Нефте</w:t>
      </w:r>
      <w:r w:rsidR="005D3FCC">
        <w:rPr>
          <w:lang w:eastAsia="ru-RU" w:bidi="ar-SA"/>
        </w:rPr>
        <w:t>ю</w:t>
      </w:r>
      <w:r w:rsidRPr="005D3FCC" w:rsidR="005D3FCC">
        <w:rPr>
          <w:lang w:eastAsia="ru-RU" w:bidi="ar-SA"/>
        </w:rPr>
        <w:t>ганском районе,</w:t>
      </w:r>
      <w:r w:rsidR="005D3FCC">
        <w:rPr>
          <w:lang w:eastAsia="ru-RU" w:bidi="ar-SA"/>
        </w:rPr>
        <w:t xml:space="preserve"> в период времени с 21.10.2025 по 23.10.2025</w:t>
      </w:r>
      <w:r w:rsidRPr="005D3FCC" w:rsidR="005D3FCC">
        <w:rPr>
          <w:lang w:eastAsia="ru-RU" w:bidi="ar-SA"/>
        </w:rPr>
        <w:t xml:space="preserve"> было принято участие </w:t>
      </w:r>
      <w:r w:rsidR="005D3FCC">
        <w:rPr>
          <w:lang w:eastAsia="ru-RU" w:bidi="ar-SA"/>
        </w:rPr>
        <w:t>в р</w:t>
      </w:r>
      <w:r w:rsidRPr="005D3FCC" w:rsidR="005D3FCC">
        <w:rPr>
          <w:lang w:eastAsia="ru-RU" w:bidi="ar-SA"/>
        </w:rPr>
        <w:t xml:space="preserve">аботе межведомственной комиссии по вопросам организации отдыха и оздоровления </w:t>
      </w:r>
      <w:r w:rsidR="005D3FCC">
        <w:rPr>
          <w:lang w:eastAsia="ru-RU" w:bidi="ar-SA"/>
        </w:rPr>
        <w:t>д</w:t>
      </w:r>
      <w:r w:rsidRPr="005D3FCC" w:rsidR="005D3FCC">
        <w:rPr>
          <w:lang w:eastAsia="ru-RU" w:bidi="ar-SA"/>
        </w:rPr>
        <w:t>етей Нефтеюганского района.</w:t>
      </w:r>
      <w:r w:rsidRPr="00832D80">
        <w:rPr>
          <w:lang w:eastAsia="ru-RU" w:bidi="ar-SA"/>
        </w:rPr>
        <w:t xml:space="preserve"> </w:t>
      </w:r>
      <w:r w:rsidRPr="005D3FCC" w:rsidR="005D3FCC">
        <w:rPr>
          <w:lang w:eastAsia="ru-RU" w:bidi="ar-SA"/>
        </w:rPr>
        <w:t>22.10.2025г. в 08 часов 30 минут, с целью обследования объекта находясь в Неф</w:t>
      </w:r>
      <w:r w:rsidR="005D3FCC">
        <w:rPr>
          <w:lang w:eastAsia="ru-RU" w:bidi="ar-SA"/>
        </w:rPr>
        <w:t>тею</w:t>
      </w:r>
      <w:r w:rsidRPr="005D3FCC" w:rsidR="005D3FCC">
        <w:rPr>
          <w:lang w:eastAsia="ru-RU" w:bidi="ar-SA"/>
        </w:rPr>
        <w:t>ганском районном муниципальном образовательном бюджетном учреждении «</w:t>
      </w:r>
      <w:r w:rsidR="00C257E5">
        <w:t>***</w:t>
      </w:r>
      <w:r w:rsidRPr="005D3FCC" w:rsidR="005D3FCC">
        <w:rPr>
          <w:lang w:eastAsia="ru-RU" w:bidi="ar-SA"/>
        </w:rPr>
        <w:t>» р</w:t>
      </w:r>
      <w:r w:rsidR="005D3FCC">
        <w:rPr>
          <w:lang w:eastAsia="ru-RU" w:bidi="ar-SA"/>
        </w:rPr>
        <w:t xml:space="preserve">асположенном по адресу </w:t>
      </w:r>
      <w:r w:rsidR="00C257E5">
        <w:t>***</w:t>
      </w:r>
      <w:r w:rsidRPr="005D3FCC" w:rsidR="005D3FCC">
        <w:rPr>
          <w:lang w:eastAsia="ru-RU" w:bidi="ar-SA"/>
        </w:rPr>
        <w:t xml:space="preserve"> был </w:t>
      </w:r>
      <w:r w:rsidR="005D3FCC">
        <w:rPr>
          <w:lang w:eastAsia="ru-RU" w:bidi="ar-SA"/>
        </w:rPr>
        <w:t>установлен факт того что, К</w:t>
      </w:r>
      <w:r w:rsidR="00C257E5">
        <w:t>***</w:t>
      </w:r>
      <w:r w:rsidR="00C257E5">
        <w:t xml:space="preserve"> </w:t>
      </w:r>
      <w:r w:rsidRPr="005D3FCC" w:rsidR="005D3FCC">
        <w:rPr>
          <w:lang w:eastAsia="ru-RU" w:bidi="ar-SA"/>
        </w:rPr>
        <w:t>являясь директором и должностным лицом по месту исп</w:t>
      </w:r>
      <w:r w:rsidR="005D3FCC">
        <w:rPr>
          <w:lang w:eastAsia="ru-RU" w:bidi="ar-SA"/>
        </w:rPr>
        <w:t xml:space="preserve">олнения должностных </w:t>
      </w:r>
      <w:r w:rsidRPr="005D3FCC" w:rsidR="005D3FCC">
        <w:rPr>
          <w:lang w:eastAsia="ru-RU" w:bidi="ar-SA"/>
        </w:rPr>
        <w:t>обязанностей, умышлено осознавая противоправны</w:t>
      </w:r>
      <w:r w:rsidR="005D3FCC">
        <w:rPr>
          <w:lang w:eastAsia="ru-RU" w:bidi="ar-SA"/>
        </w:rPr>
        <w:t>й характер своего бездействия, пр</w:t>
      </w:r>
      <w:r w:rsidRPr="005D3FCC" w:rsidR="005D3FCC">
        <w:rPr>
          <w:lang w:eastAsia="ru-RU" w:bidi="ar-SA"/>
        </w:rPr>
        <w:t>едвидела его негативные последствия и относилас</w:t>
      </w:r>
      <w:r w:rsidR="005D3FCC">
        <w:rPr>
          <w:lang w:eastAsia="ru-RU" w:bidi="ar-SA"/>
        </w:rPr>
        <w:t>ь к ним безразлично, игнорируя о</w:t>
      </w:r>
      <w:r w:rsidRPr="005D3FCC" w:rsidR="005D3FCC">
        <w:rPr>
          <w:lang w:eastAsia="ru-RU" w:bidi="ar-SA"/>
        </w:rPr>
        <w:t>бходимые меры к соблюдению установленных требов</w:t>
      </w:r>
      <w:r w:rsidR="005D3FCC">
        <w:rPr>
          <w:lang w:eastAsia="ru-RU" w:bidi="ar-SA"/>
        </w:rPr>
        <w:t>аний к антитеррористической защ</w:t>
      </w:r>
      <w:r w:rsidRPr="005D3FCC" w:rsidR="005D3FCC">
        <w:rPr>
          <w:lang w:eastAsia="ru-RU" w:bidi="ar-SA"/>
        </w:rPr>
        <w:t>и</w:t>
      </w:r>
      <w:r w:rsidR="005D3FCC">
        <w:rPr>
          <w:lang w:eastAsia="ru-RU" w:bidi="ar-SA"/>
        </w:rPr>
        <w:t>щ</w:t>
      </w:r>
      <w:r w:rsidRPr="005D3FCC" w:rsidR="005D3FCC">
        <w:rPr>
          <w:lang w:eastAsia="ru-RU" w:bidi="ar-SA"/>
        </w:rPr>
        <w:t>енности, и допустила нарушение требований пост</w:t>
      </w:r>
      <w:r w:rsidR="005D3FCC">
        <w:rPr>
          <w:lang w:eastAsia="ru-RU" w:bidi="ar-SA"/>
        </w:rPr>
        <w:t>ановления Правительства Россий</w:t>
      </w:r>
      <w:r w:rsidRPr="005D3FCC" w:rsidR="005D3FCC">
        <w:rPr>
          <w:lang w:eastAsia="ru-RU" w:bidi="ar-SA"/>
        </w:rPr>
        <w:t>ской Федерации от 2 августа 2019 года № 1006 «Об утв</w:t>
      </w:r>
      <w:r w:rsidR="005D3FCC">
        <w:rPr>
          <w:lang w:eastAsia="ru-RU" w:bidi="ar-SA"/>
        </w:rPr>
        <w:t>ерждении требований к антите</w:t>
      </w:r>
      <w:r w:rsidRPr="005D3FCC" w:rsidR="005D3FCC">
        <w:rPr>
          <w:lang w:eastAsia="ru-RU" w:bidi="ar-SA"/>
        </w:rPr>
        <w:t xml:space="preserve">ррористической защищенности объектов (территорий) Министерства просвещения </w:t>
      </w:r>
      <w:r w:rsidR="005D3FCC">
        <w:rPr>
          <w:lang w:eastAsia="ru-RU" w:bidi="ar-SA"/>
        </w:rPr>
        <w:t xml:space="preserve">РФ </w:t>
      </w:r>
      <w:r w:rsidRPr="005D3FCC" w:rsidR="005D3FCC">
        <w:rPr>
          <w:lang w:eastAsia="ru-RU" w:bidi="ar-SA"/>
        </w:rPr>
        <w:t>и объектов (территорий), относящихся к сфере деятел</w:t>
      </w:r>
      <w:r w:rsidR="005D3FCC">
        <w:rPr>
          <w:lang w:eastAsia="ru-RU" w:bidi="ar-SA"/>
        </w:rPr>
        <w:t>ьности Министерства просвещения</w:t>
      </w:r>
      <w:r w:rsidRPr="005D3FCC" w:rsidR="005D3FCC">
        <w:rPr>
          <w:lang w:eastAsia="ru-RU" w:bidi="ar-SA"/>
        </w:rPr>
        <w:t xml:space="preserve"> РФ, и формы паспорта безопасности этих объектов (т</w:t>
      </w:r>
      <w:r w:rsidR="005D3FCC">
        <w:rPr>
          <w:lang w:eastAsia="ru-RU" w:bidi="ar-SA"/>
        </w:rPr>
        <w:t>ерриторий)», раздела III, а им</w:t>
      </w:r>
      <w:r w:rsidRPr="005D3FCC" w:rsidR="005D3FCC">
        <w:rPr>
          <w:lang w:eastAsia="ru-RU" w:bidi="ar-SA"/>
        </w:rPr>
        <w:t>енно: пункта 21 подпункта Е -не проведено занятия (н</w:t>
      </w:r>
      <w:r w:rsidR="005D3FCC">
        <w:rPr>
          <w:lang w:eastAsia="ru-RU" w:bidi="ar-SA"/>
        </w:rPr>
        <w:t>е разработана инструкция) с рабо</w:t>
      </w:r>
      <w:r w:rsidRPr="005D3FCC" w:rsidR="005D3FCC">
        <w:rPr>
          <w:lang w:eastAsia="ru-RU" w:bidi="ar-SA"/>
        </w:rPr>
        <w:t xml:space="preserve">тниками объекта </w:t>
      </w:r>
      <w:r w:rsidR="00C257E5">
        <w:t>***</w:t>
      </w:r>
      <w:r w:rsidRPr="005D3FCC" w:rsidR="00C257E5">
        <w:rPr>
          <w:lang w:eastAsia="ru-RU" w:bidi="ar-SA"/>
        </w:rPr>
        <w:t xml:space="preserve"> </w:t>
      </w:r>
      <w:r w:rsidRPr="005D3FCC" w:rsidR="005D3FCC">
        <w:rPr>
          <w:lang w:eastAsia="ru-RU" w:bidi="ar-SA"/>
        </w:rPr>
        <w:t>«</w:t>
      </w:r>
      <w:r w:rsidR="00C257E5">
        <w:t>***</w:t>
      </w:r>
      <w:r w:rsidR="005D3FCC">
        <w:rPr>
          <w:lang w:eastAsia="ru-RU" w:bidi="ar-SA"/>
        </w:rPr>
        <w:t>» по минимизации морально-психоло</w:t>
      </w:r>
      <w:r w:rsidRPr="005D3FCC" w:rsidR="005D3FCC">
        <w:rPr>
          <w:lang w:eastAsia="ru-RU" w:bidi="ar-SA"/>
        </w:rPr>
        <w:t>гических последствий совершения террористического а</w:t>
      </w:r>
      <w:r w:rsidR="005D3FCC">
        <w:rPr>
          <w:lang w:eastAsia="ru-RU" w:bidi="ar-SA"/>
        </w:rPr>
        <w:t>кта; пункта 23 подпункта В - у К</w:t>
      </w:r>
      <w:r w:rsidR="00C257E5">
        <w:t>***</w:t>
      </w:r>
      <w:r w:rsidR="00C257E5">
        <w:t xml:space="preserve"> </w:t>
      </w:r>
      <w:r w:rsidRPr="005D3FCC" w:rsidR="005D3FCC">
        <w:rPr>
          <w:lang w:eastAsia="ru-RU" w:bidi="ar-SA"/>
        </w:rPr>
        <w:t xml:space="preserve">директора </w:t>
      </w:r>
      <w:r w:rsidR="00C257E5">
        <w:t>***</w:t>
      </w:r>
      <w:r w:rsidRPr="005D3FCC" w:rsidR="00C257E5">
        <w:rPr>
          <w:lang w:eastAsia="ru-RU" w:bidi="ar-SA"/>
        </w:rPr>
        <w:t xml:space="preserve"> </w:t>
      </w:r>
      <w:r w:rsidRPr="005D3FCC" w:rsidR="005D3FCC">
        <w:rPr>
          <w:lang w:eastAsia="ru-RU" w:bidi="ar-SA"/>
        </w:rPr>
        <w:t>«</w:t>
      </w:r>
      <w:r w:rsidR="00C257E5">
        <w:t>***</w:t>
      </w:r>
      <w:r w:rsidRPr="005D3FCC" w:rsidR="005D3FCC">
        <w:rPr>
          <w:lang w:eastAsia="ru-RU" w:bidi="ar-SA"/>
        </w:rPr>
        <w:t xml:space="preserve">» отсутствует подготовка </w:t>
      </w:r>
      <w:r w:rsidRPr="005D3FCC" w:rsidR="002A47AC">
        <w:rPr>
          <w:lang w:eastAsia="ru-RU" w:bidi="ar-SA"/>
        </w:rPr>
        <w:t>я</w:t>
      </w:r>
      <w:r w:rsidR="002A47AC">
        <w:rPr>
          <w:lang w:eastAsia="ru-RU" w:bidi="ar-SA"/>
        </w:rPr>
        <w:t>вл</w:t>
      </w:r>
      <w:r w:rsidRPr="005D3FCC" w:rsidR="002A47AC">
        <w:rPr>
          <w:lang w:eastAsia="ru-RU" w:bidi="ar-SA"/>
        </w:rPr>
        <w:t>яющейся</w:t>
      </w:r>
      <w:r w:rsidRPr="005D3FCC" w:rsidR="005D3FCC">
        <w:rPr>
          <w:lang w:eastAsia="ru-RU" w:bidi="ar-SA"/>
        </w:rPr>
        <w:t xml:space="preserve"> должностным лицом за проведение мероприятий по обеспечению </w:t>
      </w:r>
      <w:r w:rsidRPr="005D3FCC" w:rsidR="002A47AC">
        <w:rPr>
          <w:lang w:eastAsia="ru-RU" w:bidi="ar-SA"/>
        </w:rPr>
        <w:t>антитеррористической</w:t>
      </w:r>
      <w:r w:rsidRPr="005D3FCC" w:rsidR="005D3FCC">
        <w:rPr>
          <w:lang w:eastAsia="ru-RU" w:bidi="ar-SA"/>
        </w:rPr>
        <w:t xml:space="preserve"> защищенности объекта, по вопросам в</w:t>
      </w:r>
      <w:r w:rsidR="002A47AC">
        <w:rPr>
          <w:lang w:eastAsia="ru-RU" w:bidi="ar-SA"/>
        </w:rPr>
        <w:t>ыявления и предупреждения при</w:t>
      </w:r>
      <w:r w:rsidRPr="005D3FCC" w:rsidR="002A47AC">
        <w:rPr>
          <w:lang w:eastAsia="ru-RU" w:bidi="ar-SA"/>
        </w:rPr>
        <w:t>менения</w:t>
      </w:r>
      <w:r w:rsidRPr="005D3FCC" w:rsidR="005D3FCC">
        <w:rPr>
          <w:lang w:eastAsia="ru-RU" w:bidi="ar-SA"/>
        </w:rPr>
        <w:t xml:space="preserve"> токсичных химикатов, отравляющих веществ и патогенных биологических агентов, в том числе при их получении с использованием почтовых отправлений; пункта </w:t>
      </w:r>
      <w:r w:rsidR="002A47AC">
        <w:rPr>
          <w:lang w:eastAsia="ru-RU" w:bidi="ar-SA"/>
        </w:rPr>
        <w:t>2</w:t>
      </w:r>
      <w:r w:rsidRPr="005D3FCC" w:rsidR="005D3FCC">
        <w:rPr>
          <w:lang w:eastAsia="ru-RU" w:bidi="ar-SA"/>
        </w:rPr>
        <w:t xml:space="preserve">4 подпункта А-не назначено ответственное должностное лицо (лицо его замещающие) за проведение мероприятий по обеспечению антитеррористической защищенности </w:t>
      </w:r>
      <w:r w:rsidR="002A47AC">
        <w:rPr>
          <w:lang w:eastAsia="ru-RU" w:bidi="ar-SA"/>
        </w:rPr>
        <w:t>об</w:t>
      </w:r>
      <w:r w:rsidRPr="005D3FCC" w:rsidR="005D3FCC">
        <w:rPr>
          <w:lang w:eastAsia="ru-RU" w:bidi="ar-SA"/>
        </w:rPr>
        <w:t>ъектов (территории) и организацию его взаимодействия с территориальными орга</w:t>
      </w:r>
      <w:r w:rsidR="002A47AC">
        <w:rPr>
          <w:lang w:eastAsia="ru-RU" w:bidi="ar-SA"/>
        </w:rPr>
        <w:t xml:space="preserve">нами </w:t>
      </w:r>
      <w:r w:rsidRPr="005D3FCC" w:rsidR="005D3FCC">
        <w:rPr>
          <w:lang w:eastAsia="ru-RU" w:bidi="ar-SA"/>
        </w:rPr>
        <w:t>безопасности; пункта 24 подпункта Е -не организовано практическое занятия и инструктажи о порядке действий при обнаружении на объекте (территории)</w:t>
      </w:r>
      <w:r w:rsidR="002A47AC">
        <w:rPr>
          <w:lang w:eastAsia="ru-RU" w:bidi="ar-SA"/>
        </w:rPr>
        <w:t xml:space="preserve"> посто</w:t>
      </w:r>
      <w:r w:rsidR="002A47AC">
        <w:t>ронних лиц и подозрительных предметов, а также при угрозе совершения террористиче</w:t>
      </w:r>
      <w:r w:rsidR="002A47AC">
        <w:softHyphen/>
        <w:t>ского акта; пункт 24 подпункт Д и пункт 31 —не осуществлено мероприятие по оборудо</w:t>
      </w:r>
      <w:r w:rsidR="002A47AC">
        <w:softHyphen/>
        <w:t xml:space="preserve">ванию объекта (территории) автономной системой оповещения и управления эвакуацией либо автономными системами (средствами) экстренного оповещения работников обучающихся и иных лиц, о потенциальной угрозе возникновения или о </w:t>
      </w:r>
      <w:r w:rsidR="002A47AC">
        <w:t>возникновении ЧС.</w:t>
      </w:r>
    </w:p>
    <w:p w:rsidR="00F039E8" w:rsidP="00F039E8">
      <w:pPr>
        <w:pStyle w:val="20"/>
        <w:tabs>
          <w:tab w:val="left" w:pos="9595"/>
        </w:tabs>
        <w:spacing w:before="0" w:after="0" w:line="240" w:lineRule="atLeast"/>
        <w:ind w:firstLine="580"/>
        <w:rPr>
          <w:lang w:eastAsia="ru-RU" w:bidi="ar-SA"/>
        </w:rPr>
      </w:pPr>
      <w:r w:rsidRPr="0010764C">
        <w:rPr>
          <w:lang w:eastAsia="ru-RU" w:bidi="ar-SA"/>
        </w:rPr>
        <w:t>- объяснение</w:t>
      </w:r>
      <w:r w:rsidRPr="0010764C" w:rsidR="003B2183">
        <w:rPr>
          <w:lang w:eastAsia="ru-RU" w:bidi="ar-SA"/>
        </w:rPr>
        <w:t>м</w:t>
      </w:r>
      <w:r w:rsidRPr="0010764C">
        <w:rPr>
          <w:lang w:eastAsia="ru-RU" w:bidi="ar-SA"/>
        </w:rPr>
        <w:t xml:space="preserve"> </w:t>
      </w:r>
      <w:r w:rsidR="00CC0F10">
        <w:rPr>
          <w:color w:val="000000"/>
          <w:lang w:bidi="ru-RU"/>
        </w:rPr>
        <w:t>К</w:t>
      </w:r>
      <w:r w:rsidR="00C257E5">
        <w:t>***</w:t>
      </w:r>
      <w:r w:rsidR="00C257E5">
        <w:t xml:space="preserve"> </w:t>
      </w:r>
      <w:r w:rsidRPr="0010764C">
        <w:rPr>
          <w:lang w:eastAsia="ru-RU" w:bidi="ar-SA"/>
        </w:rPr>
        <w:t xml:space="preserve">от </w:t>
      </w:r>
      <w:r w:rsidR="00E85A03">
        <w:rPr>
          <w:lang w:eastAsia="ru-RU" w:bidi="ar-SA"/>
        </w:rPr>
        <w:t xml:space="preserve">22.10.2025г. в ходе обследования межведомственной комиссии по проверке </w:t>
      </w:r>
      <w:r w:rsidR="007D2331">
        <w:rPr>
          <w:lang w:eastAsia="ru-RU" w:bidi="ar-SA"/>
        </w:rPr>
        <w:t>готовности</w:t>
      </w:r>
      <w:r w:rsidR="00E85A03">
        <w:rPr>
          <w:lang w:eastAsia="ru-RU" w:bidi="ar-SA"/>
        </w:rPr>
        <w:t xml:space="preserve"> учреждения, согласно (графика) детских оздоровительных лагерей </w:t>
      </w:r>
      <w:r w:rsidR="007D2331">
        <w:rPr>
          <w:lang w:eastAsia="ru-RU" w:bidi="ar-SA"/>
        </w:rPr>
        <w:t>р</w:t>
      </w:r>
      <w:r w:rsidR="00E85A03">
        <w:rPr>
          <w:lang w:eastAsia="ru-RU" w:bidi="ar-SA"/>
        </w:rPr>
        <w:t xml:space="preserve">азличных типов в период детской оздоровительной кампании 2025 г. в Нефтеюганском </w:t>
      </w:r>
      <w:r w:rsidR="007D2331">
        <w:rPr>
          <w:lang w:eastAsia="ru-RU" w:bidi="ar-SA"/>
        </w:rPr>
        <w:t>рай</w:t>
      </w:r>
      <w:r w:rsidR="00E85A03">
        <w:rPr>
          <w:lang w:eastAsia="ru-RU" w:bidi="ar-SA"/>
        </w:rPr>
        <w:t xml:space="preserve">оне в осенний каникулярных период, сотрудником Росгвардии были выявлены нарушение требований к антитеррористической защищенности различного </w:t>
      </w:r>
      <w:r w:rsidR="007D2331">
        <w:rPr>
          <w:lang w:eastAsia="ru-RU" w:bidi="ar-SA"/>
        </w:rPr>
        <w:t>ха</w:t>
      </w:r>
      <w:r w:rsidR="00E85A03">
        <w:rPr>
          <w:lang w:eastAsia="ru-RU" w:bidi="ar-SA"/>
        </w:rPr>
        <w:t xml:space="preserve">рактера, согласно постановления Правительства Российской Федерации от </w:t>
      </w:r>
      <w:r w:rsidR="007D2331">
        <w:rPr>
          <w:lang w:eastAsia="ru-RU" w:bidi="ar-SA"/>
        </w:rPr>
        <w:t>02</w:t>
      </w:r>
      <w:r w:rsidR="00E85A03">
        <w:rPr>
          <w:lang w:eastAsia="ru-RU" w:bidi="ar-SA"/>
        </w:rPr>
        <w:t>.08.2019</w:t>
      </w:r>
      <w:r w:rsidR="007D2331">
        <w:rPr>
          <w:lang w:eastAsia="ru-RU" w:bidi="ar-SA"/>
        </w:rPr>
        <w:t xml:space="preserve"> </w:t>
      </w:r>
      <w:r w:rsidR="00E85A03">
        <w:rPr>
          <w:lang w:eastAsia="ru-RU" w:bidi="ar-SA"/>
        </w:rPr>
        <w:t xml:space="preserve">г. № 1006 «Об утверждении требований к антитеррористической </w:t>
      </w:r>
      <w:r w:rsidR="00E21483">
        <w:rPr>
          <w:lang w:eastAsia="ru-RU" w:bidi="ar-SA"/>
        </w:rPr>
        <w:t>защи</w:t>
      </w:r>
      <w:r w:rsidR="00E85A03">
        <w:rPr>
          <w:lang w:eastAsia="ru-RU" w:bidi="ar-SA"/>
        </w:rPr>
        <w:t xml:space="preserve">щенности объектов (территорий) Министерства просвещения Российской Федерации и объектов (территорий), относящихся к сфере деятельности </w:t>
      </w:r>
      <w:r w:rsidR="00E21483">
        <w:rPr>
          <w:lang w:eastAsia="ru-RU" w:bidi="ar-SA"/>
        </w:rPr>
        <w:t>Ми</w:t>
      </w:r>
      <w:r w:rsidR="00E85A03">
        <w:rPr>
          <w:lang w:eastAsia="ru-RU" w:bidi="ar-SA"/>
        </w:rPr>
        <w:t xml:space="preserve">нистерства просвещения Российской Федерации, и формы паспорта </w:t>
      </w:r>
      <w:r w:rsidR="00E21483">
        <w:rPr>
          <w:lang w:eastAsia="ru-RU" w:bidi="ar-SA"/>
        </w:rPr>
        <w:t>б</w:t>
      </w:r>
      <w:r w:rsidR="00E85A03">
        <w:rPr>
          <w:lang w:eastAsia="ru-RU" w:bidi="ar-SA"/>
        </w:rPr>
        <w:t>езопаснос</w:t>
      </w:r>
      <w:r w:rsidR="00E21483">
        <w:rPr>
          <w:lang w:eastAsia="ru-RU" w:bidi="ar-SA"/>
        </w:rPr>
        <w:t xml:space="preserve">ти этих объектов (территорий)». </w:t>
      </w:r>
      <w:r w:rsidR="00E85A03">
        <w:rPr>
          <w:lang w:eastAsia="ru-RU" w:bidi="ar-SA"/>
        </w:rPr>
        <w:t xml:space="preserve">В последствии был составлен акт (в рамках приемки готовности лагеря к осеннему </w:t>
      </w:r>
      <w:r w:rsidR="00E21483">
        <w:rPr>
          <w:lang w:eastAsia="ru-RU" w:bidi="ar-SA"/>
        </w:rPr>
        <w:t>пери</w:t>
      </w:r>
      <w:r w:rsidR="00E85A03">
        <w:rPr>
          <w:lang w:eastAsia="ru-RU" w:bidi="ar-SA"/>
        </w:rPr>
        <w:t>оду), где были указаны выявленные недостатки, а именно:</w:t>
      </w:r>
      <w:r>
        <w:rPr>
          <w:lang w:eastAsia="ru-RU" w:bidi="ar-SA"/>
        </w:rPr>
        <w:t xml:space="preserve"> </w:t>
      </w:r>
    </w:p>
    <w:p w:rsidR="00F039E8" w:rsidP="00F039E8">
      <w:pPr>
        <w:pStyle w:val="20"/>
        <w:tabs>
          <w:tab w:val="left" w:pos="9595"/>
        </w:tabs>
        <w:spacing w:before="0" w:after="0" w:line="240" w:lineRule="atLeast"/>
        <w:rPr>
          <w:lang w:eastAsia="ru-RU" w:bidi="ar-SA"/>
        </w:rPr>
      </w:pPr>
      <w:r>
        <w:rPr>
          <w:lang w:eastAsia="ru-RU" w:bidi="ar-SA"/>
        </w:rPr>
        <w:t>1) Н</w:t>
      </w:r>
      <w:r w:rsidRPr="00F039E8">
        <w:rPr>
          <w:lang w:eastAsia="ru-RU" w:bidi="ar-SA"/>
        </w:rPr>
        <w:t xml:space="preserve">е проведены занятия с работниками </w:t>
      </w:r>
      <w:r w:rsidR="00C257E5">
        <w:t>***</w:t>
      </w:r>
      <w:r w:rsidRPr="00F039E8" w:rsidR="00C257E5">
        <w:rPr>
          <w:lang w:eastAsia="ru-RU" w:bidi="ar-SA"/>
        </w:rPr>
        <w:t xml:space="preserve"> </w:t>
      </w:r>
      <w:r w:rsidRPr="00F039E8">
        <w:rPr>
          <w:lang w:eastAsia="ru-RU" w:bidi="ar-SA"/>
        </w:rPr>
        <w:t>«</w:t>
      </w:r>
      <w:r w:rsidR="00C257E5">
        <w:t>***</w:t>
      </w:r>
      <w:r w:rsidRPr="00F039E8">
        <w:rPr>
          <w:lang w:eastAsia="ru-RU" w:bidi="ar-SA"/>
        </w:rPr>
        <w:t>» по минимизации морально-психологических последствий совершения террористического акта (п.21е ПП РФ № 1006).</w:t>
      </w:r>
      <w:r>
        <w:rPr>
          <w:lang w:eastAsia="ru-RU" w:bidi="ar-SA"/>
        </w:rPr>
        <w:t xml:space="preserve"> </w:t>
      </w:r>
      <w:r w:rsidRPr="00F039E8">
        <w:rPr>
          <w:lang w:eastAsia="ru-RU" w:bidi="ar-SA"/>
        </w:rPr>
        <w:t>По этому факту поясня</w:t>
      </w:r>
      <w:r>
        <w:rPr>
          <w:lang w:eastAsia="ru-RU" w:bidi="ar-SA"/>
        </w:rPr>
        <w:t>ет</w:t>
      </w:r>
      <w:r w:rsidRPr="00F039E8">
        <w:rPr>
          <w:lang w:eastAsia="ru-RU" w:bidi="ar-SA"/>
        </w:rPr>
        <w:t>, что данная инструкция не была разработана, в результате чего не смогла предоставить комиссии для проверки. В настоящий момент инструкция «По минимизации морально-психологических последствий совершения террористического акта» разработана. В ближайшее время с работниками будет проведены занятия с внесением в журнал регистрации инструктажей антитеррористической направленности на рабочем.</w:t>
      </w:r>
      <w:r>
        <w:rPr>
          <w:lang w:eastAsia="ru-RU" w:bidi="ar-SA"/>
        </w:rPr>
        <w:t xml:space="preserve"> </w:t>
      </w:r>
    </w:p>
    <w:p w:rsidR="00F039E8" w:rsidP="00F039E8">
      <w:pPr>
        <w:pStyle w:val="20"/>
        <w:tabs>
          <w:tab w:val="left" w:pos="9595"/>
        </w:tabs>
        <w:spacing w:before="0" w:after="0" w:line="240" w:lineRule="atLeast"/>
        <w:rPr>
          <w:lang w:eastAsia="ru-RU" w:bidi="ar-SA"/>
        </w:rPr>
      </w:pPr>
      <w:r>
        <w:rPr>
          <w:lang w:eastAsia="ru-RU" w:bidi="ar-SA"/>
        </w:rPr>
        <w:t>2) Н</w:t>
      </w:r>
      <w:r w:rsidRPr="00F039E8">
        <w:rPr>
          <w:lang w:eastAsia="ru-RU" w:bidi="ar-SA"/>
        </w:rPr>
        <w:t>е определено ответственное должностное лицо имеющие право доступа, хранение паспорта безопасности и иных документов объекта (территорий) относящейся к служебной информации ограниченного распространения (п. 22 а,б ПП РФ №1006);</w:t>
      </w:r>
      <w:r>
        <w:rPr>
          <w:lang w:eastAsia="ru-RU" w:bidi="ar-SA"/>
        </w:rPr>
        <w:t xml:space="preserve"> По этому факту поясняет, что приказ «О мерах по защите документов, содержащих информацию ограниченного распространения в </w:t>
      </w:r>
      <w:r w:rsidR="00C257E5">
        <w:t>***</w:t>
      </w:r>
      <w:r>
        <w:rPr>
          <w:lang w:eastAsia="ru-RU" w:bidi="ar-SA"/>
        </w:rPr>
        <w:t>...» был разработан, но предоставить комиссии не смогла, так как не знала в каком накопителе находится данный документ, а так же отсутствия сотрудника по данному направлению. В настоящий момент приказ, инструкция, положение предоставлен сотруднику Нефтеюганского МОВО.</w:t>
      </w:r>
    </w:p>
    <w:p w:rsidR="00F039E8" w:rsidP="00F039E8">
      <w:pPr>
        <w:pStyle w:val="20"/>
        <w:tabs>
          <w:tab w:val="left" w:pos="9595"/>
        </w:tabs>
        <w:spacing w:before="0" w:after="0" w:line="240" w:lineRule="atLeast"/>
        <w:rPr>
          <w:lang w:eastAsia="ru-RU" w:bidi="ar-SA"/>
        </w:rPr>
      </w:pPr>
      <w:r>
        <w:rPr>
          <w:lang w:eastAsia="ru-RU" w:bidi="ar-SA"/>
        </w:rPr>
        <w:t>3)</w:t>
      </w:r>
      <w:r w:rsidRPr="00F039E8">
        <w:t xml:space="preserve"> </w:t>
      </w:r>
      <w:r>
        <w:rPr>
          <w:lang w:eastAsia="ru-RU" w:bidi="ar-SA"/>
        </w:rPr>
        <w:t>О</w:t>
      </w:r>
      <w:r w:rsidRPr="00F039E8">
        <w:rPr>
          <w:lang w:eastAsia="ru-RU" w:bidi="ar-SA"/>
        </w:rPr>
        <w:t xml:space="preserve">тсутствует подготовка лиц </w:t>
      </w:r>
      <w:r w:rsidR="00C257E5">
        <w:t>***</w:t>
      </w:r>
      <w:r w:rsidRPr="00F039E8" w:rsidR="00C257E5">
        <w:rPr>
          <w:lang w:eastAsia="ru-RU" w:bidi="ar-SA"/>
        </w:rPr>
        <w:t xml:space="preserve"> </w:t>
      </w:r>
      <w:r w:rsidRPr="00F039E8">
        <w:rPr>
          <w:lang w:eastAsia="ru-RU" w:bidi="ar-SA"/>
        </w:rPr>
        <w:t>«</w:t>
      </w:r>
      <w:r w:rsidR="00C257E5">
        <w:t>***</w:t>
      </w:r>
      <w:r w:rsidRPr="00F039E8">
        <w:rPr>
          <w:lang w:eastAsia="ru-RU" w:bidi="ar-SA"/>
        </w:rPr>
        <w:t>» ответственных за проведение мероприятий по обеспечению антитеррористической защищенности объекта, по вопросам выявления и предупреждения применения токсичных химикатов, отравляющих веществ и патогенных биологических агентов, в том числе при их получении с использованием почтовых отправлений (п.23 в ПП РФ № 1006);</w:t>
      </w:r>
      <w:r>
        <w:rPr>
          <w:lang w:eastAsia="ru-RU" w:bidi="ar-SA"/>
        </w:rPr>
        <w:t xml:space="preserve"> По этому факту могу пояснить что, у нее отсутствует обучение о повышении квалификации по выше указанному вопросу. Прошли обучение заместитель директора И</w:t>
      </w:r>
      <w:r w:rsidR="00C257E5">
        <w:t>***</w:t>
      </w:r>
      <w:r w:rsidR="00C257E5">
        <w:t xml:space="preserve"> </w:t>
      </w:r>
      <w:r>
        <w:rPr>
          <w:lang w:eastAsia="ru-RU" w:bidi="ar-SA"/>
        </w:rPr>
        <w:t>преподаватель-организатор ОБЗР К</w:t>
      </w:r>
      <w:r w:rsidR="00C257E5">
        <w:t>***</w:t>
      </w:r>
      <w:r w:rsidR="00C257E5">
        <w:t xml:space="preserve"> </w:t>
      </w:r>
      <w:r>
        <w:rPr>
          <w:lang w:eastAsia="ru-RU" w:bidi="ar-SA"/>
        </w:rPr>
        <w:t>. В ближайшее время обязуюсь пройти обучение.</w:t>
      </w:r>
    </w:p>
    <w:p w:rsidR="00F039E8" w:rsidP="00F039E8">
      <w:pPr>
        <w:pStyle w:val="20"/>
        <w:tabs>
          <w:tab w:val="left" w:pos="9595"/>
        </w:tabs>
        <w:spacing w:before="0" w:after="0" w:line="240" w:lineRule="atLeast"/>
        <w:rPr>
          <w:lang w:eastAsia="ru-RU" w:bidi="ar-SA"/>
        </w:rPr>
      </w:pPr>
      <w:r>
        <w:rPr>
          <w:lang w:eastAsia="ru-RU" w:bidi="ar-SA"/>
        </w:rPr>
        <w:t>4)</w:t>
      </w:r>
      <w:r w:rsidRPr="00F039E8">
        <w:t xml:space="preserve"> </w:t>
      </w:r>
      <w:r>
        <w:rPr>
          <w:lang w:eastAsia="ru-RU" w:bidi="ar-SA"/>
        </w:rPr>
        <w:t>Н</w:t>
      </w:r>
      <w:r w:rsidRPr="00F039E8">
        <w:rPr>
          <w:lang w:eastAsia="ru-RU" w:bidi="ar-SA"/>
        </w:rPr>
        <w:t xml:space="preserve">е назначено ответственное должностное лицо (лицо его замещающие) за </w:t>
      </w:r>
      <w:r w:rsidRPr="00F039E8">
        <w:rPr>
          <w:lang w:eastAsia="ru-RU" w:bidi="ar-SA"/>
        </w:rPr>
        <w:t>проведение мероприятий по обеспечению антитеррористической защищенности объектов территории) и организацию его взаимодействия с территориальными органами безопасности (п.24.а ПП РФ №1006);</w:t>
      </w:r>
      <w:r>
        <w:rPr>
          <w:lang w:eastAsia="ru-RU" w:bidi="ar-SA"/>
        </w:rPr>
        <w:t xml:space="preserve"> Поясняет, что приказ «О назначении ответственного за проведение мероприятий антитеррористической защищенности» не был разработан. В настоящий момент нарушение устранено, приказ разработан, должностные лица назначены, контроль за мероприятиями остается за ней. </w:t>
      </w:r>
    </w:p>
    <w:p w:rsidR="00F039E8" w:rsidP="00F039E8">
      <w:pPr>
        <w:pStyle w:val="20"/>
        <w:tabs>
          <w:tab w:val="left" w:pos="9595"/>
        </w:tabs>
        <w:spacing w:before="0" w:after="0" w:line="240" w:lineRule="atLeast"/>
        <w:rPr>
          <w:lang w:eastAsia="ru-RU" w:bidi="ar-SA"/>
        </w:rPr>
      </w:pPr>
      <w:r>
        <w:rPr>
          <w:lang w:eastAsia="ru-RU" w:bidi="ar-SA"/>
        </w:rPr>
        <w:t xml:space="preserve">5) Не осуществлено мероприятие по оборудованию объекта (территории) автономной системой оповещения и управления эвакуацией либо автономными системами средствами) экстренного оповещения работников, обучающихся и иных лиц, о потенциальной угрозе возникновения или о возникновении ЧС (п. 24 д, 31 ПП РФ 1006). </w:t>
      </w:r>
      <w:r w:rsidRPr="00F039E8">
        <w:rPr>
          <w:lang w:eastAsia="ru-RU" w:bidi="ar-SA"/>
        </w:rPr>
        <w:t>По данному факту поясня</w:t>
      </w:r>
      <w:r>
        <w:rPr>
          <w:lang w:eastAsia="ru-RU" w:bidi="ar-SA"/>
        </w:rPr>
        <w:t>ет</w:t>
      </w:r>
      <w:r w:rsidRPr="00F039E8">
        <w:rPr>
          <w:lang w:eastAsia="ru-RU" w:bidi="ar-SA"/>
        </w:rPr>
        <w:t xml:space="preserve"> что, автономная система оповещения управления эвакуацией установлена на объекте, отсутствует (не оборудована) динамиками территория учреждения т. е. за пределами здания для оперативного информирования лиц, находящихся на объекте (территории) при чрезвычайной ситуации и различных разновидностях террористических проявлений.</w:t>
      </w:r>
    </w:p>
    <w:p w:rsidR="000720E9" w:rsidP="000720E9">
      <w:pPr>
        <w:pStyle w:val="20"/>
        <w:tabs>
          <w:tab w:val="left" w:pos="9595"/>
        </w:tabs>
        <w:spacing w:before="0" w:after="0" w:line="240" w:lineRule="atLeast"/>
        <w:rPr>
          <w:lang w:eastAsia="ru-RU" w:bidi="ar-SA"/>
        </w:rPr>
      </w:pPr>
      <w:r>
        <w:rPr>
          <w:lang w:eastAsia="ru-RU" w:bidi="ar-SA"/>
        </w:rPr>
        <w:t>6)</w:t>
      </w:r>
      <w:r w:rsidRPr="00F039E8">
        <w:t xml:space="preserve"> </w:t>
      </w:r>
      <w:r>
        <w:rPr>
          <w:lang w:eastAsia="ru-RU" w:bidi="ar-SA"/>
        </w:rPr>
        <w:t>Н</w:t>
      </w:r>
      <w:r w:rsidRPr="00F039E8">
        <w:rPr>
          <w:lang w:eastAsia="ru-RU" w:bidi="ar-SA"/>
        </w:rPr>
        <w:t>е организованы практические занятия и инст</w:t>
      </w:r>
      <w:r>
        <w:rPr>
          <w:lang w:eastAsia="ru-RU" w:bidi="ar-SA"/>
        </w:rPr>
        <w:t>руктажи о порядке действии при о</w:t>
      </w:r>
      <w:r w:rsidRPr="00F039E8">
        <w:rPr>
          <w:lang w:eastAsia="ru-RU" w:bidi="ar-SA"/>
        </w:rPr>
        <w:t>бнаружении на объекте (территории) посторонних лиц и подозрительных предметов, а также при угрозе совершения террористического акта (п.24 е ПП РФ № 1006);</w:t>
      </w:r>
      <w:r>
        <w:rPr>
          <w:lang w:eastAsia="ru-RU" w:bidi="ar-SA"/>
        </w:rPr>
        <w:t xml:space="preserve"> </w:t>
      </w:r>
      <w:r w:rsidRPr="000720E9">
        <w:rPr>
          <w:lang w:eastAsia="ru-RU" w:bidi="ar-SA"/>
        </w:rPr>
        <w:t>По этому факту поясня</w:t>
      </w:r>
      <w:r>
        <w:rPr>
          <w:lang w:eastAsia="ru-RU" w:bidi="ar-SA"/>
        </w:rPr>
        <w:t>ет</w:t>
      </w:r>
      <w:r w:rsidRPr="000720E9">
        <w:rPr>
          <w:lang w:eastAsia="ru-RU" w:bidi="ar-SA"/>
        </w:rPr>
        <w:t xml:space="preserve">, что данная инструкция не была разработана, в результате чего не смогла предоставить комиссии для проверки. Кроме того, не </w:t>
      </w:r>
      <w:r>
        <w:rPr>
          <w:lang w:eastAsia="ru-RU" w:bidi="ar-SA"/>
        </w:rPr>
        <w:t>о</w:t>
      </w:r>
      <w:r w:rsidRPr="000720E9">
        <w:rPr>
          <w:lang w:eastAsia="ru-RU" w:bidi="ar-SA"/>
        </w:rPr>
        <w:t>рганизованы занятия с работниками учреждения (</w:t>
      </w:r>
      <w:r>
        <w:rPr>
          <w:lang w:eastAsia="ru-RU" w:bidi="ar-SA"/>
        </w:rPr>
        <w:t>согласно штатной численности), с</w:t>
      </w:r>
      <w:r w:rsidRPr="000720E9">
        <w:rPr>
          <w:lang w:eastAsia="ru-RU" w:bidi="ar-SA"/>
        </w:rPr>
        <w:t>оответственно не внесены в журнал регистрации инструктажей антитеррористической направленности на рабочем месте. В настоящий момент инструкция разработана, и персонал учреждения будет ознакомлен под роспись в журнале.</w:t>
      </w:r>
      <w:r>
        <w:rPr>
          <w:lang w:eastAsia="ru-RU" w:bidi="ar-SA"/>
        </w:rPr>
        <w:t xml:space="preserve"> </w:t>
      </w:r>
    </w:p>
    <w:p w:rsidR="007D2331" w:rsidP="000720E9">
      <w:pPr>
        <w:pStyle w:val="20"/>
        <w:tabs>
          <w:tab w:val="left" w:pos="9595"/>
        </w:tabs>
        <w:spacing w:before="0" w:after="0" w:line="240" w:lineRule="atLeast"/>
        <w:rPr>
          <w:lang w:eastAsia="ru-RU" w:bidi="ar-SA"/>
        </w:rPr>
      </w:pPr>
      <w:r>
        <w:rPr>
          <w:lang w:eastAsia="ru-RU" w:bidi="ar-SA"/>
        </w:rPr>
        <w:t>Также, на текущий момент специалиста по направлению антитеррористической защищенности в учреждении нет. Отсутствие специалиста в данном направлении способствует снижению уровня антитеррористической защищенности учреждения образования в целом. Обязанности (контроль) по антитеррористической защищенности объекта возложены на нее, в виду отсутствия данного специалиста. В настоящий момент открыта вакансия по направлению. В отсутствии нее направлением АТЗ занимается заместитель директора П</w:t>
      </w:r>
      <w:r w:rsidR="00C257E5">
        <w:t>***</w:t>
      </w:r>
      <w:r>
        <w:rPr>
          <w:lang w:eastAsia="ru-RU" w:bidi="ar-SA"/>
        </w:rPr>
        <w:t>.</w:t>
      </w:r>
      <w:r w:rsidRPr="000720E9">
        <w:t xml:space="preserve"> </w:t>
      </w:r>
      <w:r>
        <w:rPr>
          <w:lang w:eastAsia="ru-RU" w:bidi="ar-SA"/>
        </w:rPr>
        <w:t>Ви</w:t>
      </w:r>
      <w:r w:rsidRPr="000720E9">
        <w:rPr>
          <w:lang w:eastAsia="ru-RU" w:bidi="ar-SA"/>
        </w:rPr>
        <w:t>ну в совершении административного правонарушения выразившиеся в неисполнении требований призна</w:t>
      </w:r>
      <w:r>
        <w:rPr>
          <w:lang w:eastAsia="ru-RU" w:bidi="ar-SA"/>
        </w:rPr>
        <w:t>ет</w:t>
      </w:r>
      <w:r w:rsidRPr="000720E9">
        <w:rPr>
          <w:lang w:eastAsia="ru-RU" w:bidi="ar-SA"/>
        </w:rPr>
        <w:t>, в полном объеме.</w:t>
      </w:r>
      <w:r>
        <w:rPr>
          <w:lang w:eastAsia="ru-RU" w:bidi="ar-SA"/>
        </w:rPr>
        <w:t xml:space="preserve"> </w:t>
      </w:r>
    </w:p>
    <w:p w:rsidR="000720E9" w:rsidRPr="000720E9" w:rsidP="000720E9">
      <w:pPr>
        <w:tabs>
          <w:tab w:val="left" w:pos="721"/>
        </w:tabs>
        <w:spacing w:line="302" w:lineRule="exact"/>
        <w:ind w:left="20"/>
        <w:jc w:val="both"/>
        <w:rPr>
          <w:sz w:val="28"/>
          <w:szCs w:val="28"/>
        </w:rPr>
      </w:pPr>
      <w:r>
        <w:tab/>
      </w:r>
      <w:r w:rsidRPr="000720E9">
        <w:t>-</w:t>
      </w:r>
      <w:r>
        <w:t xml:space="preserve">  </w:t>
      </w:r>
      <w:r w:rsidRPr="000720E9">
        <w:rPr>
          <w:sz w:val="28"/>
          <w:szCs w:val="28"/>
        </w:rPr>
        <w:t>копи</w:t>
      </w:r>
      <w:r>
        <w:rPr>
          <w:sz w:val="28"/>
          <w:szCs w:val="28"/>
        </w:rPr>
        <w:t>ей</w:t>
      </w:r>
      <w:r w:rsidRPr="000720E9">
        <w:rPr>
          <w:sz w:val="28"/>
          <w:szCs w:val="28"/>
        </w:rPr>
        <w:t xml:space="preserve"> паспорта гражданина РФ;</w:t>
      </w:r>
    </w:p>
    <w:p w:rsidR="000720E9" w:rsidRPr="000720E9" w:rsidP="000720E9">
      <w:pPr>
        <w:tabs>
          <w:tab w:val="left" w:pos="730"/>
        </w:tabs>
        <w:spacing w:line="302" w:lineRule="exact"/>
        <w:ind w:left="20" w:right="20"/>
        <w:jc w:val="both"/>
        <w:rPr>
          <w:sz w:val="28"/>
          <w:szCs w:val="28"/>
        </w:rPr>
      </w:pPr>
      <w:r>
        <w:rPr>
          <w:sz w:val="28"/>
          <w:szCs w:val="28"/>
        </w:rPr>
        <w:tab/>
      </w:r>
      <w:r w:rsidRPr="000720E9">
        <w:rPr>
          <w:sz w:val="28"/>
          <w:szCs w:val="28"/>
        </w:rPr>
        <w:t>- копи</w:t>
      </w:r>
      <w:r>
        <w:rPr>
          <w:sz w:val="28"/>
          <w:szCs w:val="28"/>
        </w:rPr>
        <w:t>ей</w:t>
      </w:r>
      <w:r w:rsidRPr="000720E9">
        <w:rPr>
          <w:sz w:val="28"/>
          <w:szCs w:val="28"/>
        </w:rPr>
        <w:t xml:space="preserve"> свидетельства о постановке на учет российской организации в налоговый орган РФ;</w:t>
      </w:r>
    </w:p>
    <w:p w:rsidR="000720E9" w:rsidRPr="000720E9" w:rsidP="000720E9">
      <w:pPr>
        <w:tabs>
          <w:tab w:val="left" w:pos="721"/>
        </w:tabs>
        <w:spacing w:line="302" w:lineRule="exact"/>
        <w:ind w:left="20"/>
        <w:jc w:val="both"/>
        <w:rPr>
          <w:sz w:val="28"/>
          <w:szCs w:val="28"/>
        </w:rPr>
      </w:pPr>
      <w:r>
        <w:rPr>
          <w:sz w:val="28"/>
          <w:szCs w:val="28"/>
        </w:rPr>
        <w:tab/>
      </w:r>
      <w:r w:rsidRPr="000720E9">
        <w:rPr>
          <w:sz w:val="28"/>
          <w:szCs w:val="28"/>
        </w:rPr>
        <w:t>- копи</w:t>
      </w:r>
      <w:r>
        <w:rPr>
          <w:sz w:val="28"/>
          <w:szCs w:val="28"/>
        </w:rPr>
        <w:t>ей</w:t>
      </w:r>
      <w:r w:rsidRPr="000720E9">
        <w:rPr>
          <w:sz w:val="28"/>
          <w:szCs w:val="28"/>
        </w:rPr>
        <w:t xml:space="preserve"> выписки из ЕГРЮЛ;</w:t>
      </w:r>
    </w:p>
    <w:p w:rsidR="000720E9" w:rsidRPr="000720E9" w:rsidP="000720E9">
      <w:pPr>
        <w:tabs>
          <w:tab w:val="left" w:pos="721"/>
        </w:tabs>
        <w:spacing w:line="302" w:lineRule="exact"/>
        <w:jc w:val="both"/>
        <w:rPr>
          <w:sz w:val="28"/>
          <w:szCs w:val="28"/>
        </w:rPr>
      </w:pPr>
      <w:r>
        <w:rPr>
          <w:sz w:val="28"/>
          <w:szCs w:val="28"/>
        </w:rPr>
        <w:tab/>
      </w:r>
      <w:r w:rsidRPr="000720E9">
        <w:rPr>
          <w:sz w:val="28"/>
          <w:szCs w:val="28"/>
        </w:rPr>
        <w:t>- копи</w:t>
      </w:r>
      <w:r>
        <w:rPr>
          <w:sz w:val="28"/>
          <w:szCs w:val="28"/>
        </w:rPr>
        <w:t>ей</w:t>
      </w:r>
      <w:r w:rsidRPr="000720E9">
        <w:rPr>
          <w:sz w:val="28"/>
          <w:szCs w:val="28"/>
        </w:rPr>
        <w:t xml:space="preserve"> свидетельства о государственной регистрации права на объект;</w:t>
      </w:r>
    </w:p>
    <w:p w:rsidR="000720E9" w:rsidRPr="000720E9" w:rsidP="000720E9">
      <w:pPr>
        <w:tabs>
          <w:tab w:val="left" w:pos="726"/>
        </w:tabs>
        <w:spacing w:line="302" w:lineRule="exact"/>
        <w:jc w:val="both"/>
        <w:rPr>
          <w:sz w:val="28"/>
          <w:szCs w:val="28"/>
        </w:rPr>
      </w:pPr>
      <w:r>
        <w:rPr>
          <w:sz w:val="28"/>
          <w:szCs w:val="28"/>
        </w:rPr>
        <w:tab/>
      </w:r>
      <w:r w:rsidRPr="000720E9">
        <w:rPr>
          <w:sz w:val="28"/>
          <w:szCs w:val="28"/>
        </w:rPr>
        <w:t>- копи</w:t>
      </w:r>
      <w:r>
        <w:rPr>
          <w:sz w:val="28"/>
          <w:szCs w:val="28"/>
        </w:rPr>
        <w:t>ей</w:t>
      </w:r>
      <w:r w:rsidRPr="000720E9">
        <w:rPr>
          <w:sz w:val="28"/>
          <w:szCs w:val="28"/>
        </w:rPr>
        <w:t xml:space="preserve"> устава учреждения;</w:t>
      </w:r>
    </w:p>
    <w:p w:rsidR="000720E9" w:rsidRPr="000720E9" w:rsidP="000720E9">
      <w:pPr>
        <w:tabs>
          <w:tab w:val="left" w:pos="735"/>
        </w:tabs>
        <w:spacing w:line="302" w:lineRule="exact"/>
        <w:ind w:right="20"/>
        <w:jc w:val="both"/>
        <w:rPr>
          <w:sz w:val="28"/>
          <w:szCs w:val="28"/>
        </w:rPr>
      </w:pPr>
      <w:r>
        <w:rPr>
          <w:sz w:val="28"/>
          <w:szCs w:val="28"/>
        </w:rPr>
        <w:tab/>
      </w:r>
      <w:r w:rsidRPr="000720E9">
        <w:rPr>
          <w:sz w:val="28"/>
          <w:szCs w:val="28"/>
        </w:rPr>
        <w:t>-</w:t>
      </w:r>
      <w:r w:rsidR="00D35D91">
        <w:rPr>
          <w:sz w:val="28"/>
          <w:szCs w:val="28"/>
        </w:rPr>
        <w:t xml:space="preserve"> </w:t>
      </w:r>
      <w:r w:rsidRPr="000720E9">
        <w:rPr>
          <w:sz w:val="28"/>
          <w:szCs w:val="28"/>
        </w:rPr>
        <w:t>копи</w:t>
      </w:r>
      <w:r>
        <w:rPr>
          <w:sz w:val="28"/>
          <w:szCs w:val="28"/>
        </w:rPr>
        <w:t>ей</w:t>
      </w:r>
      <w:r w:rsidRPr="000720E9">
        <w:rPr>
          <w:sz w:val="28"/>
          <w:szCs w:val="28"/>
        </w:rPr>
        <w:t xml:space="preserve"> приказа (распоряжения) о приеме работника на работу в должность директора;</w:t>
      </w:r>
    </w:p>
    <w:p w:rsidR="000720E9" w:rsidRPr="000720E9" w:rsidP="000720E9">
      <w:pPr>
        <w:tabs>
          <w:tab w:val="left" w:pos="711"/>
        </w:tabs>
        <w:spacing w:line="302" w:lineRule="exact"/>
        <w:jc w:val="both"/>
        <w:rPr>
          <w:sz w:val="28"/>
          <w:szCs w:val="28"/>
        </w:rPr>
      </w:pPr>
      <w:r>
        <w:rPr>
          <w:sz w:val="28"/>
          <w:szCs w:val="28"/>
        </w:rPr>
        <w:tab/>
      </w:r>
      <w:r w:rsidRPr="000720E9">
        <w:rPr>
          <w:sz w:val="28"/>
          <w:szCs w:val="28"/>
        </w:rPr>
        <w:t>- копи</w:t>
      </w:r>
      <w:r>
        <w:rPr>
          <w:sz w:val="28"/>
          <w:szCs w:val="28"/>
        </w:rPr>
        <w:t>ей</w:t>
      </w:r>
      <w:r w:rsidRPr="000720E9">
        <w:rPr>
          <w:sz w:val="28"/>
          <w:szCs w:val="28"/>
        </w:rPr>
        <w:t xml:space="preserve"> должностной инструкции директора (дополнения);</w:t>
      </w:r>
    </w:p>
    <w:p w:rsidR="000720E9" w:rsidRPr="000720E9" w:rsidP="000720E9">
      <w:pPr>
        <w:tabs>
          <w:tab w:val="left" w:pos="721"/>
        </w:tabs>
        <w:spacing w:line="302" w:lineRule="exact"/>
        <w:ind w:right="20"/>
        <w:jc w:val="both"/>
        <w:rPr>
          <w:sz w:val="28"/>
          <w:szCs w:val="28"/>
        </w:rPr>
      </w:pPr>
      <w:r>
        <w:rPr>
          <w:sz w:val="28"/>
          <w:szCs w:val="28"/>
        </w:rPr>
        <w:tab/>
      </w:r>
      <w:r w:rsidRPr="000720E9">
        <w:rPr>
          <w:sz w:val="28"/>
          <w:szCs w:val="28"/>
        </w:rPr>
        <w:t>-</w:t>
      </w:r>
      <w:r>
        <w:rPr>
          <w:sz w:val="28"/>
          <w:szCs w:val="28"/>
        </w:rPr>
        <w:t xml:space="preserve"> </w:t>
      </w:r>
      <w:r w:rsidRPr="000720E9">
        <w:rPr>
          <w:sz w:val="28"/>
          <w:szCs w:val="28"/>
        </w:rPr>
        <w:t>копи</w:t>
      </w:r>
      <w:r>
        <w:rPr>
          <w:sz w:val="28"/>
          <w:szCs w:val="28"/>
        </w:rPr>
        <w:t>ей</w:t>
      </w:r>
      <w:r w:rsidRPr="000720E9">
        <w:rPr>
          <w:sz w:val="28"/>
          <w:szCs w:val="28"/>
        </w:rPr>
        <w:t xml:space="preserve"> приказа о назначении ответственного лица за антитеррористическую безопасность на объекте;</w:t>
      </w:r>
    </w:p>
    <w:p w:rsidR="000720E9" w:rsidRPr="000720E9" w:rsidP="000720E9">
      <w:pPr>
        <w:tabs>
          <w:tab w:val="left" w:pos="726"/>
        </w:tabs>
        <w:spacing w:line="302" w:lineRule="exact"/>
        <w:ind w:left="20" w:right="20"/>
        <w:jc w:val="both"/>
        <w:rPr>
          <w:sz w:val="28"/>
          <w:szCs w:val="28"/>
        </w:rPr>
      </w:pPr>
      <w:r>
        <w:rPr>
          <w:sz w:val="28"/>
          <w:szCs w:val="28"/>
        </w:rPr>
        <w:tab/>
      </w:r>
      <w:r w:rsidRPr="000720E9">
        <w:rPr>
          <w:sz w:val="28"/>
          <w:szCs w:val="28"/>
        </w:rPr>
        <w:t>-</w:t>
      </w:r>
      <w:r w:rsidRPr="00D35D91" w:rsidR="00D35D91">
        <w:rPr>
          <w:sz w:val="28"/>
          <w:szCs w:val="28"/>
        </w:rPr>
        <w:t xml:space="preserve"> </w:t>
      </w:r>
      <w:r w:rsidRPr="000720E9" w:rsidR="00D35D91">
        <w:rPr>
          <w:sz w:val="28"/>
          <w:szCs w:val="28"/>
        </w:rPr>
        <w:t>копи</w:t>
      </w:r>
      <w:r w:rsidR="00D35D91">
        <w:rPr>
          <w:sz w:val="28"/>
          <w:szCs w:val="28"/>
        </w:rPr>
        <w:t>ей</w:t>
      </w:r>
      <w:r w:rsidRPr="000720E9" w:rsidR="00D35D91">
        <w:rPr>
          <w:sz w:val="28"/>
          <w:szCs w:val="28"/>
        </w:rPr>
        <w:t xml:space="preserve"> </w:t>
      </w:r>
      <w:r w:rsidRPr="000720E9">
        <w:rPr>
          <w:sz w:val="28"/>
          <w:szCs w:val="28"/>
        </w:rPr>
        <w:t>свидетельства по обеспечению антитеррористической безопасности на объекте;</w:t>
      </w:r>
    </w:p>
    <w:p w:rsidR="000720E9" w:rsidRPr="000720E9" w:rsidP="000720E9">
      <w:pPr>
        <w:tabs>
          <w:tab w:val="left" w:pos="730"/>
        </w:tabs>
        <w:spacing w:line="302" w:lineRule="exact"/>
        <w:ind w:left="20" w:right="20"/>
        <w:jc w:val="both"/>
        <w:rPr>
          <w:sz w:val="28"/>
          <w:szCs w:val="28"/>
        </w:rPr>
      </w:pPr>
      <w:r>
        <w:rPr>
          <w:sz w:val="28"/>
          <w:szCs w:val="28"/>
        </w:rPr>
        <w:tab/>
      </w:r>
      <w:r w:rsidRPr="000720E9">
        <w:rPr>
          <w:sz w:val="28"/>
          <w:szCs w:val="28"/>
        </w:rPr>
        <w:t>-</w:t>
      </w:r>
      <w:r w:rsidRPr="00D35D91" w:rsidR="00D35D91">
        <w:rPr>
          <w:sz w:val="28"/>
          <w:szCs w:val="28"/>
        </w:rPr>
        <w:t xml:space="preserve"> </w:t>
      </w:r>
      <w:r w:rsidRPr="000720E9" w:rsidR="00D35D91">
        <w:rPr>
          <w:sz w:val="28"/>
          <w:szCs w:val="28"/>
        </w:rPr>
        <w:t>копи</w:t>
      </w:r>
      <w:r w:rsidR="00D35D91">
        <w:rPr>
          <w:sz w:val="28"/>
          <w:szCs w:val="28"/>
        </w:rPr>
        <w:t>ей</w:t>
      </w:r>
      <w:r w:rsidRPr="000720E9" w:rsidR="00D35D91">
        <w:rPr>
          <w:sz w:val="28"/>
          <w:szCs w:val="28"/>
        </w:rPr>
        <w:t xml:space="preserve"> </w:t>
      </w:r>
      <w:r w:rsidRPr="000720E9">
        <w:rPr>
          <w:sz w:val="28"/>
          <w:szCs w:val="28"/>
        </w:rPr>
        <w:t>инструкции: «О минимизации морально-психологических последствий совершения террористического акта»;</w:t>
      </w:r>
    </w:p>
    <w:p w:rsidR="000720E9" w:rsidRPr="000720E9" w:rsidP="000720E9">
      <w:pPr>
        <w:tabs>
          <w:tab w:val="left" w:pos="726"/>
        </w:tabs>
        <w:spacing w:line="302" w:lineRule="exact"/>
        <w:ind w:right="20"/>
        <w:jc w:val="both"/>
        <w:rPr>
          <w:sz w:val="28"/>
          <w:szCs w:val="28"/>
        </w:rPr>
      </w:pPr>
      <w:r>
        <w:rPr>
          <w:sz w:val="28"/>
          <w:szCs w:val="28"/>
        </w:rPr>
        <w:tab/>
      </w:r>
      <w:r w:rsidRPr="000720E9">
        <w:rPr>
          <w:sz w:val="28"/>
          <w:szCs w:val="28"/>
        </w:rPr>
        <w:t>-</w:t>
      </w:r>
      <w:r w:rsidRPr="00D35D91" w:rsidR="00D35D91">
        <w:rPr>
          <w:sz w:val="28"/>
          <w:szCs w:val="28"/>
        </w:rPr>
        <w:t xml:space="preserve"> </w:t>
      </w:r>
      <w:r w:rsidRPr="000720E9" w:rsidR="00D35D91">
        <w:rPr>
          <w:sz w:val="28"/>
          <w:szCs w:val="28"/>
        </w:rPr>
        <w:t>копи</w:t>
      </w:r>
      <w:r w:rsidR="00D35D91">
        <w:rPr>
          <w:sz w:val="28"/>
          <w:szCs w:val="28"/>
        </w:rPr>
        <w:t>ей</w:t>
      </w:r>
      <w:r w:rsidRPr="000720E9" w:rsidR="00D35D91">
        <w:rPr>
          <w:sz w:val="28"/>
          <w:szCs w:val="28"/>
        </w:rPr>
        <w:t xml:space="preserve"> </w:t>
      </w:r>
      <w:r w:rsidRPr="000720E9">
        <w:rPr>
          <w:sz w:val="28"/>
          <w:szCs w:val="28"/>
        </w:rPr>
        <w:t>инструкции: «О порядке действий при обнаружении на объекте (территории) посторонних лиц и подозрительных предметов, а также при угрозе совершения террористического акта»;</w:t>
      </w:r>
    </w:p>
    <w:p w:rsidR="000720E9" w:rsidRPr="000720E9" w:rsidP="000720E9">
      <w:pPr>
        <w:tabs>
          <w:tab w:val="left" w:pos="730"/>
        </w:tabs>
        <w:spacing w:line="302" w:lineRule="exact"/>
        <w:ind w:right="20"/>
        <w:jc w:val="both"/>
        <w:rPr>
          <w:sz w:val="28"/>
          <w:szCs w:val="28"/>
        </w:rPr>
      </w:pPr>
      <w:r>
        <w:rPr>
          <w:sz w:val="28"/>
          <w:szCs w:val="28"/>
        </w:rPr>
        <w:tab/>
      </w:r>
      <w:r w:rsidRPr="000720E9">
        <w:rPr>
          <w:sz w:val="28"/>
          <w:szCs w:val="28"/>
        </w:rPr>
        <w:t>-</w:t>
      </w:r>
      <w:r w:rsidRPr="00D35D91" w:rsidR="00D35D91">
        <w:rPr>
          <w:sz w:val="28"/>
          <w:szCs w:val="28"/>
        </w:rPr>
        <w:t xml:space="preserve"> </w:t>
      </w:r>
      <w:r w:rsidRPr="000720E9" w:rsidR="00D35D91">
        <w:rPr>
          <w:sz w:val="28"/>
          <w:szCs w:val="28"/>
        </w:rPr>
        <w:t>копи</w:t>
      </w:r>
      <w:r w:rsidR="00D35D91">
        <w:rPr>
          <w:sz w:val="28"/>
          <w:szCs w:val="28"/>
        </w:rPr>
        <w:t>ей</w:t>
      </w:r>
      <w:r w:rsidRPr="000720E9" w:rsidR="00D35D91">
        <w:rPr>
          <w:sz w:val="28"/>
          <w:szCs w:val="28"/>
        </w:rPr>
        <w:t xml:space="preserve"> </w:t>
      </w:r>
      <w:r w:rsidRPr="000720E9">
        <w:rPr>
          <w:sz w:val="28"/>
          <w:szCs w:val="28"/>
        </w:rPr>
        <w:t>инструкции: «Инструкция №030-2025 для персонала по обеспечению антитеррористической защищенности и действиям при угрозе совершения (совершении) террористического акта»;</w:t>
      </w:r>
    </w:p>
    <w:p w:rsidR="000720E9" w:rsidRPr="000720E9" w:rsidP="000720E9">
      <w:pPr>
        <w:tabs>
          <w:tab w:val="left" w:pos="726"/>
        </w:tabs>
        <w:spacing w:line="302" w:lineRule="exact"/>
        <w:ind w:right="20"/>
        <w:jc w:val="both"/>
        <w:rPr>
          <w:sz w:val="28"/>
          <w:szCs w:val="28"/>
        </w:rPr>
      </w:pPr>
      <w:r>
        <w:rPr>
          <w:sz w:val="28"/>
          <w:szCs w:val="28"/>
        </w:rPr>
        <w:tab/>
      </w:r>
      <w:r w:rsidRPr="000720E9">
        <w:rPr>
          <w:sz w:val="28"/>
          <w:szCs w:val="28"/>
        </w:rPr>
        <w:t>-</w:t>
      </w:r>
      <w:r w:rsidRPr="00D35D91" w:rsidR="00D35D91">
        <w:rPr>
          <w:sz w:val="28"/>
          <w:szCs w:val="28"/>
        </w:rPr>
        <w:t xml:space="preserve"> </w:t>
      </w:r>
      <w:r w:rsidRPr="000720E9" w:rsidR="00D35D91">
        <w:rPr>
          <w:sz w:val="28"/>
          <w:szCs w:val="28"/>
        </w:rPr>
        <w:t>копи</w:t>
      </w:r>
      <w:r w:rsidR="00D35D91">
        <w:rPr>
          <w:sz w:val="28"/>
          <w:szCs w:val="28"/>
        </w:rPr>
        <w:t>ей</w:t>
      </w:r>
      <w:r w:rsidRPr="000720E9" w:rsidR="00D35D91">
        <w:rPr>
          <w:sz w:val="28"/>
          <w:szCs w:val="28"/>
        </w:rPr>
        <w:t xml:space="preserve"> </w:t>
      </w:r>
      <w:r w:rsidRPr="000720E9">
        <w:rPr>
          <w:sz w:val="28"/>
          <w:szCs w:val="28"/>
        </w:rPr>
        <w:t>журнала инструктажей работников по антитеррористическ</w:t>
      </w:r>
      <w:r w:rsidR="00D35D91">
        <w:rPr>
          <w:sz w:val="28"/>
          <w:szCs w:val="28"/>
        </w:rPr>
        <w:t>ой защищенности за 2024, 2025 год</w:t>
      </w:r>
      <w:r w:rsidRPr="000720E9">
        <w:rPr>
          <w:sz w:val="28"/>
          <w:szCs w:val="28"/>
        </w:rPr>
        <w:t>;</w:t>
      </w:r>
    </w:p>
    <w:p w:rsidR="000720E9" w:rsidRPr="000720E9" w:rsidP="000720E9">
      <w:pPr>
        <w:tabs>
          <w:tab w:val="left" w:pos="726"/>
        </w:tabs>
        <w:spacing w:line="302" w:lineRule="exact"/>
        <w:ind w:left="20" w:right="20"/>
        <w:jc w:val="both"/>
        <w:rPr>
          <w:sz w:val="28"/>
          <w:szCs w:val="28"/>
        </w:rPr>
      </w:pPr>
      <w:r>
        <w:rPr>
          <w:sz w:val="28"/>
          <w:szCs w:val="28"/>
        </w:rPr>
        <w:tab/>
      </w:r>
      <w:r w:rsidRPr="000720E9">
        <w:rPr>
          <w:sz w:val="28"/>
          <w:szCs w:val="28"/>
        </w:rPr>
        <w:t>-</w:t>
      </w:r>
      <w:r w:rsidRPr="00D35D91" w:rsidR="00D35D91">
        <w:rPr>
          <w:sz w:val="28"/>
          <w:szCs w:val="28"/>
        </w:rPr>
        <w:t xml:space="preserve"> </w:t>
      </w:r>
      <w:r w:rsidRPr="000720E9" w:rsidR="00D35D91">
        <w:rPr>
          <w:sz w:val="28"/>
          <w:szCs w:val="28"/>
        </w:rPr>
        <w:t>копи</w:t>
      </w:r>
      <w:r w:rsidR="00D35D91">
        <w:rPr>
          <w:sz w:val="28"/>
          <w:szCs w:val="28"/>
        </w:rPr>
        <w:t>ей</w:t>
      </w:r>
      <w:r w:rsidRPr="000720E9" w:rsidR="00D35D91">
        <w:rPr>
          <w:sz w:val="28"/>
          <w:szCs w:val="28"/>
        </w:rPr>
        <w:t xml:space="preserve"> </w:t>
      </w:r>
      <w:r w:rsidRPr="000720E9">
        <w:rPr>
          <w:sz w:val="28"/>
          <w:szCs w:val="28"/>
        </w:rPr>
        <w:t>приказа об назначении ответственного за проведение мероприятий по вопросам выявления и предупреждения применения токсичных химикатов, отравляющих веществ и патогенных биологических агентов, в том числе при их получении с использованием почтовых отправлений;</w:t>
      </w:r>
    </w:p>
    <w:p w:rsidR="00D35D91" w:rsidRPr="00D35D91" w:rsidP="00D35D91">
      <w:pPr>
        <w:spacing w:line="298" w:lineRule="exact"/>
        <w:ind w:left="20" w:right="20"/>
        <w:jc w:val="both"/>
        <w:rPr>
          <w:sz w:val="28"/>
          <w:szCs w:val="28"/>
        </w:rPr>
      </w:pPr>
      <w:r>
        <w:rPr>
          <w:sz w:val="28"/>
          <w:szCs w:val="28"/>
        </w:rPr>
        <w:tab/>
      </w:r>
      <w:r w:rsidRPr="000720E9">
        <w:rPr>
          <w:sz w:val="28"/>
          <w:szCs w:val="28"/>
        </w:rPr>
        <w:t>-</w:t>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0720E9">
        <w:rPr>
          <w:sz w:val="28"/>
          <w:szCs w:val="28"/>
        </w:rPr>
        <w:t>инструкции: «По выявлению и предотвращению несанкционированного проноса (провоза) и применения на объектах и</w:t>
      </w:r>
      <w:r w:rsidRPr="00D35D91">
        <w:rPr>
          <w:sz w:val="28"/>
          <w:szCs w:val="28"/>
        </w:rPr>
        <w:t xml:space="preserve">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D35D91" w:rsidRPr="00D35D91" w:rsidP="00D35D91">
      <w:pPr>
        <w:tabs>
          <w:tab w:val="left" w:pos="730"/>
        </w:tabs>
        <w:spacing w:line="298" w:lineRule="exact"/>
        <w:ind w:left="20" w:right="20"/>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свидетельства по обеспечению антитеррористической защищенности объекта, по вопросам выявления и предупреждения применения токсичных химикатов, отравляющих веществ и патогенных биологических агентов, в том числе при их получении с использованием почтовых отправлений;</w:t>
      </w:r>
    </w:p>
    <w:p w:rsidR="00D35D91" w:rsidRPr="00D35D91" w:rsidP="00D35D91">
      <w:pPr>
        <w:tabs>
          <w:tab w:val="left" w:pos="726"/>
        </w:tabs>
        <w:spacing w:line="298" w:lineRule="exact"/>
        <w:ind w:left="20" w:right="20"/>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 xml:space="preserve">приказа «О мерах по защите документов, содержащих информацию ограниченного распространения в </w:t>
      </w:r>
      <w:r w:rsidR="00C257E5">
        <w:rPr>
          <w:sz w:val="28"/>
          <w:szCs w:val="28"/>
        </w:rPr>
        <w:t>***</w:t>
      </w:r>
      <w:r w:rsidRPr="00D35D91">
        <w:rPr>
          <w:sz w:val="28"/>
          <w:szCs w:val="28"/>
        </w:rPr>
        <w:t>...»;</w:t>
      </w:r>
    </w:p>
    <w:p w:rsidR="00D35D91" w:rsidRPr="00D35D91" w:rsidP="00D35D91">
      <w:pPr>
        <w:tabs>
          <w:tab w:val="left" w:pos="726"/>
        </w:tabs>
        <w:spacing w:line="298" w:lineRule="exact"/>
        <w:ind w:right="20"/>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инструкции «О порядке обращения со служебной информацией ограниченного распространения»;</w:t>
      </w:r>
    </w:p>
    <w:p w:rsidR="00D35D91" w:rsidRPr="00D35D91" w:rsidP="00D35D91">
      <w:pPr>
        <w:tabs>
          <w:tab w:val="left" w:pos="726"/>
        </w:tabs>
        <w:spacing w:line="298" w:lineRule="exact"/>
        <w:ind w:right="20"/>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положения по защите служебной информации ограниченного распространения;</w:t>
      </w:r>
    </w:p>
    <w:p w:rsidR="00D35D91" w:rsidRPr="00D35D91" w:rsidP="00D35D91">
      <w:pPr>
        <w:tabs>
          <w:tab w:val="left" w:pos="735"/>
        </w:tabs>
        <w:spacing w:line="298" w:lineRule="exact"/>
        <w:ind w:right="20"/>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свидетельства по обучению подготовке или переподготовке должностных лиц по вопросам работы со служебной информацией ограниченного распространения;</w:t>
      </w:r>
    </w:p>
    <w:p w:rsidR="00D35D91" w:rsidRPr="00D35D91" w:rsidP="00D35D91">
      <w:pPr>
        <w:tabs>
          <w:tab w:val="left" w:pos="721"/>
        </w:tabs>
        <w:spacing w:line="298" w:lineRule="exact"/>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штатного расписания на период 2025-2026 учебный год;</w:t>
      </w:r>
    </w:p>
    <w:p w:rsidR="00D35D91" w:rsidRPr="00D35D91" w:rsidP="00D35D91">
      <w:pPr>
        <w:tabs>
          <w:tab w:val="left" w:pos="721"/>
        </w:tabs>
        <w:spacing w:line="298" w:lineRule="exact"/>
        <w:ind w:right="20"/>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(титульного и первого, последнего (содержащего выводы комиссии по категорированию) листов паспорта безопасности, копия первого листа акта обследования и категорирования;</w:t>
      </w:r>
    </w:p>
    <w:p w:rsidR="00D35D91" w:rsidRPr="00D35D91" w:rsidP="00D35D91">
      <w:pPr>
        <w:tabs>
          <w:tab w:val="left" w:pos="721"/>
        </w:tabs>
        <w:spacing w:line="298" w:lineRule="exact"/>
        <w:ind w:right="20"/>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плана взаимодействия с территориальными органами безопасности, ОМВД России, Росгвардии;</w:t>
      </w:r>
    </w:p>
    <w:p w:rsidR="00D35D91" w:rsidRPr="00D35D91" w:rsidP="00D35D91">
      <w:pPr>
        <w:tabs>
          <w:tab w:val="left" w:pos="726"/>
        </w:tabs>
        <w:spacing w:line="298" w:lineRule="exact"/>
        <w:ind w:right="20"/>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заявки (график) с Департамента образования Нефтеюганского района о проведении приемки детских оздоровительных лагерей;</w:t>
      </w:r>
    </w:p>
    <w:p w:rsidR="00D35D91" w:rsidRPr="00D35D91" w:rsidP="00D35D91">
      <w:pPr>
        <w:spacing w:line="298" w:lineRule="exact"/>
        <w:ind w:left="20" w:firstLine="700"/>
        <w:jc w:val="both"/>
        <w:rPr>
          <w:sz w:val="28"/>
          <w:szCs w:val="28"/>
        </w:rPr>
      </w:pPr>
      <w:r w:rsidRPr="00D35D91">
        <w:rPr>
          <w:sz w:val="28"/>
          <w:szCs w:val="28"/>
        </w:rPr>
        <w:t>-</w:t>
      </w:r>
      <w:r>
        <w:rPr>
          <w:sz w:val="28"/>
          <w:szCs w:val="28"/>
        </w:rPr>
        <w:t xml:space="preserve"> </w:t>
      </w:r>
      <w:r w:rsidRPr="00D35D91">
        <w:rPr>
          <w:sz w:val="28"/>
          <w:szCs w:val="28"/>
        </w:rPr>
        <w:t>ответ на заявку с Нефтеюганского МОВО;</w:t>
      </w:r>
    </w:p>
    <w:p w:rsidR="00D35D91" w:rsidRPr="00D35D91" w:rsidP="00D35D91">
      <w:pPr>
        <w:tabs>
          <w:tab w:val="left" w:pos="716"/>
        </w:tabs>
        <w:spacing w:line="298" w:lineRule="exact"/>
        <w:ind w:right="20"/>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sidRPr="00D35D91">
        <w:rPr>
          <w:sz w:val="28"/>
          <w:szCs w:val="28"/>
        </w:rPr>
        <w:t>Акта приемки организации отдыха детей и</w:t>
      </w:r>
      <w:r>
        <w:rPr>
          <w:sz w:val="28"/>
          <w:szCs w:val="28"/>
        </w:rPr>
        <w:t xml:space="preserve"> их оздоровления от 22.10.2025</w:t>
      </w:r>
      <w:r w:rsidRPr="00D35D91">
        <w:rPr>
          <w:sz w:val="28"/>
          <w:szCs w:val="28"/>
        </w:rPr>
        <w:t>;</w:t>
      </w:r>
    </w:p>
    <w:p w:rsidR="00D35D91" w:rsidRPr="00D35D91" w:rsidP="00D35D91">
      <w:pPr>
        <w:tabs>
          <w:tab w:val="left" w:pos="716"/>
        </w:tabs>
        <w:spacing w:line="298" w:lineRule="exact"/>
        <w:jc w:val="both"/>
        <w:rPr>
          <w:sz w:val="28"/>
          <w:szCs w:val="28"/>
        </w:rPr>
      </w:pPr>
      <w:r>
        <w:rPr>
          <w:sz w:val="28"/>
          <w:szCs w:val="28"/>
        </w:rPr>
        <w:tab/>
      </w:r>
      <w:r w:rsidRPr="00D35D91">
        <w:rPr>
          <w:sz w:val="28"/>
          <w:szCs w:val="28"/>
        </w:rPr>
        <w:t xml:space="preserve">- </w:t>
      </w:r>
      <w:r w:rsidRPr="000720E9">
        <w:rPr>
          <w:sz w:val="28"/>
          <w:szCs w:val="28"/>
        </w:rPr>
        <w:t>копи</w:t>
      </w:r>
      <w:r>
        <w:rPr>
          <w:sz w:val="28"/>
          <w:szCs w:val="28"/>
        </w:rPr>
        <w:t>ей</w:t>
      </w:r>
      <w:r w:rsidRPr="000720E9">
        <w:rPr>
          <w:sz w:val="28"/>
          <w:szCs w:val="28"/>
        </w:rPr>
        <w:t xml:space="preserve"> </w:t>
      </w:r>
      <w:r>
        <w:rPr>
          <w:sz w:val="28"/>
          <w:szCs w:val="28"/>
        </w:rPr>
        <w:t>особого мнения от 24.10.2025</w:t>
      </w:r>
      <w:r w:rsidRPr="00D35D91">
        <w:rPr>
          <w:sz w:val="28"/>
          <w:szCs w:val="28"/>
        </w:rPr>
        <w:t>;</w:t>
      </w:r>
    </w:p>
    <w:p w:rsidR="000720E9" w:rsidRPr="00D35D91" w:rsidP="00D35D91">
      <w:pPr>
        <w:tabs>
          <w:tab w:val="left" w:pos="730"/>
        </w:tabs>
        <w:spacing w:line="302" w:lineRule="exact"/>
        <w:ind w:right="20"/>
        <w:jc w:val="both"/>
        <w:rPr>
          <w:sz w:val="28"/>
          <w:szCs w:val="28"/>
        </w:rPr>
      </w:pPr>
      <w:r>
        <w:rPr>
          <w:sz w:val="28"/>
          <w:szCs w:val="28"/>
        </w:rPr>
        <w:tab/>
      </w:r>
      <w:r w:rsidRPr="00D35D91">
        <w:rPr>
          <w:sz w:val="28"/>
          <w:szCs w:val="28"/>
        </w:rPr>
        <w:t>-копия рапорта о п</w:t>
      </w:r>
      <w:r>
        <w:rPr>
          <w:sz w:val="28"/>
          <w:szCs w:val="28"/>
        </w:rPr>
        <w:t>роделанной работе от 24.10.2025</w:t>
      </w:r>
      <w:r w:rsidRPr="00D35D91">
        <w:rPr>
          <w:sz w:val="28"/>
          <w:szCs w:val="28"/>
        </w:rPr>
        <w:t>.</w:t>
      </w:r>
    </w:p>
    <w:p w:rsidR="00F60336" w:rsidRPr="00801C59" w:rsidP="00801C59">
      <w:pPr>
        <w:ind w:firstLine="851"/>
        <w:jc w:val="both"/>
        <w:rPr>
          <w:sz w:val="28"/>
          <w:szCs w:val="28"/>
          <w:lang w:val="ru-RU" w:eastAsia="ru-RU" w:bidi="ar-SA"/>
        </w:rPr>
      </w:pPr>
      <w:r w:rsidRPr="00801C59">
        <w:rPr>
          <w:sz w:val="28"/>
          <w:szCs w:val="28"/>
          <w:lang w:val="ru-RU" w:eastAsia="ru-RU" w:bidi="ar-SA"/>
        </w:rPr>
        <w:t>Частью 1 статьи 20.35 Кодекса Р</w:t>
      </w:r>
      <w:r w:rsidRPr="00801C59" w:rsidR="00426C6B">
        <w:rPr>
          <w:sz w:val="28"/>
          <w:szCs w:val="28"/>
          <w:lang w:eastAsia="ru-RU" w:bidi="ar-SA"/>
        </w:rPr>
        <w:t xml:space="preserve">оссийской Федерации </w:t>
      </w:r>
      <w:r w:rsidRPr="00801C59">
        <w:rPr>
          <w:sz w:val="28"/>
          <w:szCs w:val="28"/>
          <w:lang w:val="ru-RU" w:eastAsia="ru-RU" w:bidi="ar-SA"/>
        </w:rPr>
        <w:t xml:space="preserve"> об административных правонарушениях предусмотрена административная ответственность за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sub_203502" w:history="1">
        <w:r w:rsidRPr="00406DEB">
          <w:rPr>
            <w:color w:val="000000"/>
            <w:sz w:val="28"/>
            <w:szCs w:val="28"/>
            <w:lang w:val="ru-RU" w:eastAsia="ru-RU" w:bidi="ar-SA"/>
          </w:rPr>
          <w:t>частью 2</w:t>
        </w:r>
      </w:hyperlink>
      <w:r w:rsidRPr="00801C59">
        <w:rPr>
          <w:sz w:val="28"/>
          <w:szCs w:val="28"/>
          <w:lang w:val="ru-RU" w:eastAsia="ru-RU" w:bidi="ar-SA"/>
        </w:rPr>
        <w:t xml:space="preserve"> настоящей статьи, </w:t>
      </w:r>
      <w:hyperlink w:anchor="sub_11151" w:history="1">
        <w:r w:rsidRPr="00406DEB">
          <w:rPr>
            <w:color w:val="000000"/>
            <w:sz w:val="28"/>
            <w:szCs w:val="28"/>
            <w:lang w:val="ru-RU" w:eastAsia="ru-RU" w:bidi="ar-SA"/>
          </w:rPr>
          <w:t>статьями 11.15.1</w:t>
        </w:r>
      </w:hyperlink>
      <w:r w:rsidRPr="00406DEB">
        <w:rPr>
          <w:color w:val="000000"/>
          <w:sz w:val="28"/>
          <w:szCs w:val="28"/>
          <w:lang w:val="ru-RU" w:eastAsia="ru-RU" w:bidi="ar-SA"/>
        </w:rPr>
        <w:t xml:space="preserve"> и </w:t>
      </w:r>
      <w:hyperlink w:anchor="sub_2030" w:history="1">
        <w:r w:rsidRPr="00406DEB">
          <w:rPr>
            <w:color w:val="000000"/>
            <w:sz w:val="28"/>
            <w:szCs w:val="28"/>
            <w:lang w:val="ru-RU" w:eastAsia="ru-RU" w:bidi="ar-SA"/>
          </w:rPr>
          <w:t>20.30</w:t>
        </w:r>
      </w:hyperlink>
      <w:r w:rsidRPr="00801C59">
        <w:rPr>
          <w:sz w:val="28"/>
          <w:szCs w:val="28"/>
          <w:lang w:val="ru-RU" w:eastAsia="ru-RU" w:bidi="ar-SA"/>
        </w:rPr>
        <w:t xml:space="preserve"> настоящего Кодекса, если эти действия не содержат признаков уголовно наказуемого деяния.</w:t>
      </w:r>
    </w:p>
    <w:p w:rsidR="00023830" w:rsidP="003F2A79">
      <w:pPr>
        <w:pStyle w:val="20"/>
        <w:shd w:val="clear" w:color="auto" w:fill="auto"/>
        <w:spacing w:before="0" w:after="0" w:line="240" w:lineRule="atLeast"/>
        <w:ind w:firstLine="851"/>
        <w:rPr>
          <w:color w:val="000000"/>
          <w:lang w:bidi="ru-RU"/>
        </w:rPr>
      </w:pPr>
      <w:r w:rsidRPr="00023830">
        <w:rPr>
          <w:color w:val="000000"/>
          <w:lang w:bidi="ru-RU"/>
        </w:rPr>
        <w:t>Согласно п. 11 «Концепции противодействия терроризму в Российской Федерации», утвержденной Президентом Российской Федерации 05.10.2009,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 в том числе объектов с массовым пребыванием людей.</w:t>
      </w:r>
    </w:p>
    <w:p w:rsidR="00023830" w:rsidP="00023830">
      <w:pPr>
        <w:pStyle w:val="20"/>
        <w:spacing w:before="0" w:after="0" w:line="240" w:lineRule="atLeast"/>
        <w:ind w:firstLine="851"/>
        <w:rPr>
          <w:color w:val="000000"/>
          <w:lang w:bidi="ru-RU"/>
        </w:rPr>
      </w:pPr>
      <w:r w:rsidRPr="00023830">
        <w:rPr>
          <w:color w:val="000000"/>
          <w:lang w:bidi="ru-RU"/>
        </w:rPr>
        <w:t>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урегулированы Федеральным законом от 6 марта 2006 года N 35-ФЗ "О противодействии терроризму" (далее - Федеральный закон N 35-ФЗ).</w:t>
      </w:r>
    </w:p>
    <w:p w:rsidR="00724F25" w:rsidRPr="00801C59" w:rsidP="00023830">
      <w:pPr>
        <w:pStyle w:val="20"/>
        <w:shd w:val="clear" w:color="auto" w:fill="auto"/>
        <w:spacing w:before="0" w:after="0" w:line="240" w:lineRule="atLeast"/>
        <w:ind w:firstLine="851"/>
      </w:pPr>
      <w:r w:rsidRPr="00801C59">
        <w:rPr>
          <w:color w:val="000000"/>
          <w:lang w:bidi="ru-RU"/>
        </w:rPr>
        <w:t>Согласно п. 4 ст. 3 Федерального закона от 06.03.2006 № 35-ФЗ «О противодействии терроризму», противодействие терроризму это деятельность органов государственной власти и органов местного самоуправления, а также физических и юридических лиц по:</w:t>
      </w:r>
    </w:p>
    <w:p w:rsidR="00724F25" w:rsidRPr="00801C59" w:rsidP="003F2A79">
      <w:pPr>
        <w:pStyle w:val="20"/>
        <w:shd w:val="clear" w:color="auto" w:fill="auto"/>
        <w:tabs>
          <w:tab w:val="left" w:pos="1052"/>
        </w:tabs>
        <w:spacing w:before="0" w:after="0" w:line="240" w:lineRule="atLeast"/>
      </w:pPr>
      <w:r>
        <w:rPr>
          <w:color w:val="000000"/>
          <w:lang w:bidi="ru-RU"/>
        </w:rPr>
        <w:t xml:space="preserve">а) </w:t>
      </w:r>
      <w:r w:rsidRPr="00801C59">
        <w:rPr>
          <w:color w:val="000000"/>
          <w:lang w:bidi="ru-RU"/>
        </w:rPr>
        <w:t>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724F25" w:rsidRPr="008C6FA8" w:rsidP="00801C59">
      <w:pPr>
        <w:pStyle w:val="20"/>
        <w:shd w:val="clear" w:color="auto" w:fill="auto"/>
        <w:tabs>
          <w:tab w:val="left" w:pos="1076"/>
        </w:tabs>
        <w:spacing w:before="0" w:after="0" w:line="346" w:lineRule="exact"/>
      </w:pPr>
      <w:r w:rsidRPr="00801C59">
        <w:rPr>
          <w:color w:val="000000"/>
          <w:lang w:bidi="ru-RU"/>
        </w:rPr>
        <w:t>б)</w:t>
      </w:r>
      <w:r w:rsidR="00801C59">
        <w:rPr>
          <w:color w:val="000000"/>
          <w:lang w:bidi="ru-RU"/>
        </w:rPr>
        <w:t xml:space="preserve"> </w:t>
      </w:r>
      <w:r w:rsidRPr="00801C59">
        <w:rPr>
          <w:color w:val="000000"/>
          <w:lang w:bidi="ru-RU"/>
        </w:rPr>
        <w:t>выявлению, предупреждению, пресечению, раскрытию и расследовани</w:t>
      </w:r>
      <w:r w:rsidR="00801C59">
        <w:rPr>
          <w:color w:val="000000"/>
          <w:lang w:bidi="ru-RU"/>
        </w:rPr>
        <w:t>ю</w:t>
      </w:r>
      <w:r w:rsidRPr="00801C59">
        <w:rPr>
          <w:color w:val="000000"/>
          <w:lang w:bidi="ru-RU"/>
        </w:rPr>
        <w:t xml:space="preserve"> </w:t>
      </w:r>
      <w:r w:rsidRPr="008C6FA8">
        <w:rPr>
          <w:lang w:bidi="ru-RU"/>
        </w:rPr>
        <w:t>террористического акта (борьба с терроризмом);</w:t>
      </w:r>
    </w:p>
    <w:p w:rsidR="008C6FA8" w:rsidP="008C6FA8">
      <w:pPr>
        <w:pStyle w:val="20"/>
        <w:shd w:val="clear" w:color="auto" w:fill="auto"/>
        <w:tabs>
          <w:tab w:val="left" w:pos="1116"/>
        </w:tabs>
        <w:spacing w:before="0" w:after="0" w:line="322" w:lineRule="exact"/>
        <w:rPr>
          <w:lang w:bidi="ru-RU"/>
        </w:rPr>
      </w:pPr>
      <w:r w:rsidRPr="008C6FA8">
        <w:rPr>
          <w:lang w:bidi="ru-RU"/>
        </w:rPr>
        <w:t xml:space="preserve">в) </w:t>
      </w:r>
      <w:r w:rsidRPr="008C6FA8" w:rsidR="00724F25">
        <w:rPr>
          <w:lang w:bidi="ru-RU"/>
        </w:rPr>
        <w:t>минимизации и (или) ликвидации последствий проявлений терроризма.</w:t>
      </w:r>
    </w:p>
    <w:p w:rsidR="00023830" w:rsidRPr="008C6FA8" w:rsidP="008C6FA8">
      <w:pPr>
        <w:pStyle w:val="20"/>
        <w:shd w:val="clear" w:color="auto" w:fill="auto"/>
        <w:tabs>
          <w:tab w:val="left" w:pos="1116"/>
        </w:tabs>
        <w:spacing w:before="0" w:after="0" w:line="322" w:lineRule="exact"/>
        <w:rPr>
          <w:lang w:bidi="ru-RU"/>
        </w:rPr>
      </w:pPr>
      <w:r w:rsidRPr="008C6FA8">
        <w:rPr>
          <w:lang w:bidi="ru-RU"/>
        </w:rPr>
        <w:t>В соответствии со статьей 5 Федерального закона N 35-ФЗ физические и юридические лица обязаны выполнять требования к антитеррористической защищенности объектов (территорий), находящихся в их собственности или принадлежащих им на ином законном основании.</w:t>
      </w:r>
    </w:p>
    <w:p w:rsidR="008C6FA8" w:rsidRPr="008C6FA8" w:rsidP="008C6FA8">
      <w:pPr>
        <w:widowControl w:val="0"/>
        <w:suppressAutoHyphens/>
        <w:autoSpaceDE w:val="0"/>
        <w:ind w:left="-567" w:firstLine="567"/>
        <w:jc w:val="both"/>
        <w:rPr>
          <w:sz w:val="28"/>
          <w:szCs w:val="28"/>
        </w:rPr>
      </w:pPr>
      <w:r w:rsidRPr="008C6FA8">
        <w:rPr>
          <w:sz w:val="28"/>
          <w:szCs w:val="28"/>
        </w:rPr>
        <w:t xml:space="preserve">Согласно </w:t>
      </w:r>
      <w:hyperlink r:id="rId5" w:anchor="/document/12125267/entry/2101" w:history="1">
        <w:r w:rsidRPr="008C6FA8">
          <w:rPr>
            <w:iCs/>
            <w:sz w:val="28"/>
            <w:szCs w:val="28"/>
          </w:rPr>
          <w:t>ч</w:t>
        </w:r>
        <w:r w:rsidRPr="008C6FA8">
          <w:rPr>
            <w:sz w:val="28"/>
            <w:szCs w:val="28"/>
          </w:rPr>
          <w:t xml:space="preserve">. </w:t>
        </w:r>
        <w:r w:rsidRPr="008C6FA8">
          <w:rPr>
            <w:iCs/>
            <w:sz w:val="28"/>
            <w:szCs w:val="28"/>
          </w:rPr>
          <w:t>1</w:t>
        </w:r>
        <w:r w:rsidRPr="008C6FA8">
          <w:rPr>
            <w:sz w:val="28"/>
            <w:szCs w:val="28"/>
          </w:rPr>
          <w:t xml:space="preserve"> ст. 2.1</w:t>
        </w:r>
      </w:hyperlink>
      <w:r w:rsidRPr="008C6FA8">
        <w:rPr>
          <w:sz w:val="28"/>
          <w:szCs w:val="28"/>
        </w:rPr>
        <w:t xml:space="preserve"> </w:t>
      </w:r>
      <w:r w:rsidRPr="008C6FA8">
        <w:rPr>
          <w:iCs/>
          <w:sz w:val="28"/>
          <w:szCs w:val="28"/>
        </w:rPr>
        <w:t>КоАП</w:t>
      </w:r>
      <w:r w:rsidRPr="008C6FA8">
        <w:rPr>
          <w:sz w:val="28"/>
          <w:szCs w:val="28"/>
        </w:rPr>
        <w:t xml:space="preserve">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5" w:anchor="/document/12125267/entry/0" w:history="1">
        <w:r w:rsidRPr="008C6FA8">
          <w:rPr>
            <w:sz w:val="28"/>
            <w:szCs w:val="28"/>
          </w:rPr>
          <w:t xml:space="preserve">настоящим </w:t>
        </w:r>
        <w:r w:rsidRPr="008C6FA8">
          <w:rPr>
            <w:iCs/>
            <w:sz w:val="28"/>
            <w:szCs w:val="28"/>
          </w:rPr>
          <w:t>Кодексом</w:t>
        </w:r>
      </w:hyperlink>
      <w:r w:rsidRPr="008C6FA8">
        <w:rPr>
          <w:sz w:val="28"/>
          <w:szCs w:val="28"/>
        </w:rPr>
        <w:t xml:space="preserve"> или </w:t>
      </w:r>
      <w:r w:rsidRPr="008C6FA8">
        <w:rPr>
          <w:iCs/>
          <w:sz w:val="28"/>
          <w:szCs w:val="28"/>
        </w:rPr>
        <w:t>законами</w:t>
      </w:r>
      <w:r w:rsidRPr="008C6FA8">
        <w:rPr>
          <w:sz w:val="28"/>
          <w:szCs w:val="28"/>
        </w:rPr>
        <w:t xml:space="preserve"> субъектов Российской Федерации об административных правонарушениях установлена </w:t>
      </w:r>
      <w:r w:rsidRPr="008C6FA8">
        <w:rPr>
          <w:sz w:val="28"/>
          <w:szCs w:val="28"/>
        </w:rPr>
        <w:t>административная ответственность.</w:t>
      </w:r>
    </w:p>
    <w:p w:rsidR="008C6FA8" w:rsidRPr="008C6FA8" w:rsidP="008C6FA8">
      <w:pPr>
        <w:widowControl w:val="0"/>
        <w:suppressAutoHyphens/>
        <w:autoSpaceDE w:val="0"/>
        <w:ind w:left="-567"/>
        <w:jc w:val="both"/>
        <w:rPr>
          <w:sz w:val="28"/>
          <w:szCs w:val="28"/>
        </w:rPr>
      </w:pPr>
      <w:r w:rsidRPr="008C6FA8">
        <w:rPr>
          <w:sz w:val="28"/>
          <w:szCs w:val="28"/>
        </w:rPr>
        <w:t xml:space="preserve">          В силу </w:t>
      </w:r>
      <w:hyperlink r:id="rId5" w:anchor="/document/12145408/entry/36" w:history="1">
        <w:r w:rsidRPr="008C6FA8">
          <w:rPr>
            <w:sz w:val="28"/>
            <w:szCs w:val="28"/>
          </w:rPr>
          <w:t>п. 6 ст. 3</w:t>
        </w:r>
      </w:hyperlink>
      <w:r w:rsidRPr="008C6FA8">
        <w:rPr>
          <w:sz w:val="28"/>
          <w:szCs w:val="28"/>
        </w:rPr>
        <w:t xml:space="preserve"> Федерального закона N 35-ФЗ от 06.03.2006 «О противодействии терроризму»,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8C6FA8" w:rsidRPr="008C6FA8" w:rsidP="008C6FA8">
      <w:pPr>
        <w:widowControl w:val="0"/>
        <w:suppressAutoHyphens/>
        <w:autoSpaceDE w:val="0"/>
        <w:ind w:left="-567"/>
        <w:jc w:val="both"/>
        <w:rPr>
          <w:sz w:val="28"/>
          <w:szCs w:val="28"/>
        </w:rPr>
      </w:pPr>
      <w:r w:rsidRPr="008C6FA8">
        <w:rPr>
          <w:sz w:val="28"/>
          <w:szCs w:val="28"/>
        </w:rPr>
        <w:t xml:space="preserve">         В соответствии со ст. 3.1 вышеуказанного Федерального закона,</w:t>
      </w:r>
      <w:r>
        <w:rPr>
          <w:sz w:val="28"/>
          <w:szCs w:val="28"/>
        </w:rPr>
        <w:t xml:space="preserve"> </w:t>
      </w:r>
      <w:r w:rsidRPr="008C6FA8">
        <w:rPr>
          <w:sz w:val="28"/>
          <w:szCs w:val="28"/>
        </w:rPr>
        <w:t>юридические лица обеспечивают выполнение требований к антитеррористической защищенности в отношении объектов, находящихся в их собственности или принадлежащих им на ином законном основании.</w:t>
      </w:r>
    </w:p>
    <w:p w:rsidR="008C6FA8" w:rsidRPr="008C6FA8" w:rsidP="008C6FA8">
      <w:pPr>
        <w:widowControl w:val="0"/>
        <w:suppressAutoHyphens/>
        <w:autoSpaceDE w:val="0"/>
        <w:ind w:left="-567"/>
        <w:jc w:val="both"/>
        <w:rPr>
          <w:sz w:val="28"/>
          <w:szCs w:val="28"/>
        </w:rPr>
      </w:pPr>
      <w:r w:rsidRPr="008C6FA8">
        <w:rPr>
          <w:sz w:val="28"/>
          <w:szCs w:val="28"/>
        </w:rPr>
        <w:t xml:space="preserve">          Согласно пункту 10 Концепции противодействия терроризму в Российской Федерации, утвержденной Указом Президента Российской Федерации от 05.10.2009 (далее - Концепция) цель противодействия терроризму в Российской Федерации - защита личности, общества и государства от террористических актов и иных проявлений терроризма.</w:t>
      </w:r>
    </w:p>
    <w:p w:rsidR="008C6FA8" w:rsidRPr="008C6FA8" w:rsidP="008C6FA8">
      <w:pPr>
        <w:widowControl w:val="0"/>
        <w:suppressAutoHyphens/>
        <w:autoSpaceDE w:val="0"/>
        <w:ind w:left="-567"/>
        <w:jc w:val="both"/>
        <w:rPr>
          <w:sz w:val="28"/>
          <w:szCs w:val="28"/>
        </w:rPr>
      </w:pPr>
      <w:r w:rsidRPr="008C6FA8">
        <w:rPr>
          <w:sz w:val="28"/>
          <w:szCs w:val="28"/>
        </w:rPr>
        <w:t xml:space="preserve">           Подпунктом «Б» пункта 13 Концепции установлено, что предупреждение терроризма осуществляется посредством реализации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8C6FA8" w:rsidRPr="008C6FA8" w:rsidP="008C6FA8">
      <w:pPr>
        <w:widowControl w:val="0"/>
        <w:suppressAutoHyphens/>
        <w:autoSpaceDE w:val="0"/>
        <w:ind w:left="-567"/>
        <w:jc w:val="both"/>
        <w:rPr>
          <w:sz w:val="28"/>
          <w:szCs w:val="28"/>
        </w:rPr>
      </w:pPr>
      <w:r w:rsidRPr="008C6FA8">
        <w:rPr>
          <w:sz w:val="28"/>
          <w:szCs w:val="28"/>
        </w:rPr>
        <w:t xml:space="preserve">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в соответствии с пп. 4 ч. 2 ст. 5 Федерального закона от 06.03.2006 № 35-ФЗ «О противодействии терроризму» устанавливает Правительство Российской Федерации.</w:t>
      </w:r>
    </w:p>
    <w:p w:rsidR="008C6FA8" w:rsidRPr="008C6FA8" w:rsidP="000E7205">
      <w:pPr>
        <w:widowControl w:val="0"/>
        <w:suppressAutoHyphens/>
        <w:autoSpaceDE w:val="0"/>
        <w:ind w:left="-567"/>
        <w:jc w:val="both"/>
        <w:rPr>
          <w:sz w:val="28"/>
          <w:szCs w:val="28"/>
        </w:rPr>
      </w:pPr>
      <w:r w:rsidRPr="008C6FA8">
        <w:rPr>
          <w:sz w:val="28"/>
          <w:szCs w:val="28"/>
        </w:rPr>
        <w:t xml:space="preserve">         Согласно пункту 13 ППРФ № 202 антитеррористическая защищенность объектов спорта обеспечивается путем осуществления мероприятий в целях: а) воспрепятствования неправомерному проникновению на объекты спорта; 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в) пресечения попыток совершения террористических актов на объектах спорта; г)</w:t>
      </w:r>
      <w:r w:rsidRPr="008C6FA8">
        <w:rPr>
          <w:sz w:val="28"/>
          <w:szCs w:val="28"/>
        </w:rPr>
        <w:tab/>
        <w:t xml:space="preserve">минимизации возможных последствий и ликвидации угроз совершения террористических актов на объектах спорта; д) обеспечения защиты служебной информации ограниченного распространения, содержащейся в паспорте безопасности объекта спорта и иных документах объекта спорта, в том числе в служебной информации ограниченного распространения о принимаемых мерах по его антитеррористической защищенности; е) выявления и предотвращения </w:t>
      </w:r>
      <w:r w:rsidRPr="008C6FA8">
        <w:rPr>
          <w:sz w:val="28"/>
          <w:szCs w:val="28"/>
        </w:rPr>
        <w:t>несанкционированного проноса (провоза) и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w:t>
      </w:r>
    </w:p>
    <w:p w:rsidR="008C6FA8" w:rsidRPr="008C6FA8" w:rsidP="008C6FA8">
      <w:pPr>
        <w:widowControl w:val="0"/>
        <w:suppressAutoHyphens/>
        <w:autoSpaceDE w:val="0"/>
        <w:ind w:left="-567"/>
        <w:jc w:val="both"/>
        <w:rPr>
          <w:sz w:val="28"/>
          <w:szCs w:val="28"/>
        </w:rPr>
      </w:pPr>
      <w:r w:rsidRPr="008C6FA8">
        <w:rPr>
          <w:sz w:val="28"/>
          <w:szCs w:val="28"/>
        </w:rPr>
        <w:t xml:space="preserve">        В действиях </w:t>
      </w:r>
      <w:r w:rsidR="00CC0F10">
        <w:rPr>
          <w:sz w:val="28"/>
          <w:szCs w:val="28"/>
        </w:rPr>
        <w:t>К</w:t>
      </w:r>
      <w:r w:rsidR="00C257E5">
        <w:rPr>
          <w:sz w:val="28"/>
          <w:szCs w:val="28"/>
        </w:rPr>
        <w:t>***</w:t>
      </w:r>
      <w:r w:rsidR="00C257E5">
        <w:rPr>
          <w:sz w:val="28"/>
          <w:szCs w:val="28"/>
        </w:rPr>
        <w:t xml:space="preserve"> </w:t>
      </w:r>
      <w:r w:rsidRPr="008C6FA8">
        <w:rPr>
          <w:sz w:val="28"/>
          <w:szCs w:val="28"/>
        </w:rPr>
        <w:t>содержится состав административного правонарушения, предусмотренного ч. 1 ст. 20.35 КоАП РФ - нарушение требований к антитеррористической защищенности объектов (территорий), если эти действия не содержат признаков уголовно наказуемого деяния.</w:t>
      </w:r>
    </w:p>
    <w:p w:rsidR="008C6FA8" w:rsidRPr="008C6FA8" w:rsidP="008C6FA8">
      <w:pPr>
        <w:widowControl w:val="0"/>
        <w:suppressAutoHyphens/>
        <w:autoSpaceDE w:val="0"/>
        <w:ind w:left="-567"/>
        <w:jc w:val="both"/>
        <w:rPr>
          <w:sz w:val="28"/>
          <w:szCs w:val="28"/>
        </w:rPr>
      </w:pPr>
      <w:r w:rsidRPr="008C6FA8">
        <w:rPr>
          <w:sz w:val="28"/>
          <w:szCs w:val="28"/>
        </w:rPr>
        <w:t xml:space="preserve">          Обстоятельств, исключающих производство по делу об административном правонарушении, предусмотренных </w:t>
      </w:r>
      <w:hyperlink r:id="rId5" w:anchor="/document/12125267/entry/245" w:history="1">
        <w:r w:rsidRPr="008C6FA8">
          <w:rPr>
            <w:sz w:val="28"/>
            <w:szCs w:val="28"/>
          </w:rPr>
          <w:t>ст. 24.5</w:t>
        </w:r>
      </w:hyperlink>
      <w:r w:rsidRPr="008C6FA8">
        <w:rPr>
          <w:sz w:val="28"/>
          <w:szCs w:val="28"/>
        </w:rPr>
        <w:t xml:space="preserve"> КоАП РФ не имеется, срок давности привлечения к административной ответственности, установленный </w:t>
      </w:r>
      <w:hyperlink r:id="rId5" w:anchor="/document/12125267/entry/4501" w:history="1">
        <w:r w:rsidRPr="008C6FA8">
          <w:rPr>
            <w:sz w:val="28"/>
            <w:szCs w:val="28"/>
          </w:rPr>
          <w:t>ч. 1 ст. 4.5</w:t>
        </w:r>
      </w:hyperlink>
      <w:r w:rsidRPr="008C6FA8">
        <w:rPr>
          <w:sz w:val="28"/>
          <w:szCs w:val="28"/>
        </w:rPr>
        <w:t xml:space="preserve"> КоАП РФ, не пропущен.</w:t>
      </w:r>
    </w:p>
    <w:p w:rsidR="008C6FA8" w:rsidRPr="008C6FA8" w:rsidP="008C6FA8">
      <w:pPr>
        <w:widowControl w:val="0"/>
        <w:suppressAutoHyphens/>
        <w:autoSpaceDE w:val="0"/>
        <w:ind w:left="-567"/>
        <w:jc w:val="both"/>
        <w:rPr>
          <w:sz w:val="28"/>
          <w:szCs w:val="28"/>
        </w:rPr>
      </w:pPr>
      <w:r w:rsidRPr="008C6FA8">
        <w:rPr>
          <w:sz w:val="28"/>
          <w:szCs w:val="28"/>
        </w:rPr>
        <w:t xml:space="preserve">         Обстоятельством, смягчающим административную ответственность, является признание вины.</w:t>
      </w:r>
    </w:p>
    <w:p w:rsidR="008C6FA8" w:rsidRPr="008C6FA8" w:rsidP="008C6FA8">
      <w:pPr>
        <w:widowControl w:val="0"/>
        <w:suppressAutoHyphens/>
        <w:autoSpaceDE w:val="0"/>
        <w:ind w:left="-567"/>
        <w:jc w:val="both"/>
        <w:rPr>
          <w:sz w:val="28"/>
          <w:szCs w:val="28"/>
        </w:rPr>
      </w:pPr>
      <w:r w:rsidRPr="008C6FA8">
        <w:rPr>
          <w:sz w:val="28"/>
          <w:szCs w:val="28"/>
        </w:rPr>
        <w:t xml:space="preserve">          Обстоятельств, отягчающих административную ответственность, не имеется.</w:t>
      </w:r>
    </w:p>
    <w:p w:rsidR="008C6FA8" w:rsidRPr="008C6FA8" w:rsidP="008C6FA8">
      <w:pPr>
        <w:widowControl w:val="0"/>
        <w:suppressAutoHyphens/>
        <w:autoSpaceDE w:val="0"/>
        <w:ind w:left="-567"/>
        <w:jc w:val="both"/>
        <w:rPr>
          <w:sz w:val="28"/>
          <w:szCs w:val="28"/>
        </w:rPr>
      </w:pPr>
      <w:r w:rsidRPr="008C6FA8">
        <w:rPr>
          <w:sz w:val="28"/>
          <w:szCs w:val="28"/>
        </w:rPr>
        <w:t xml:space="preserve">          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C6FA8" w:rsidRPr="008C6FA8" w:rsidP="008C6FA8">
      <w:pPr>
        <w:widowControl w:val="0"/>
        <w:suppressAutoHyphens/>
        <w:autoSpaceDE w:val="0"/>
        <w:ind w:left="-567"/>
        <w:jc w:val="both"/>
        <w:rPr>
          <w:sz w:val="28"/>
          <w:szCs w:val="28"/>
        </w:rPr>
      </w:pPr>
      <w:r w:rsidRPr="008C6FA8">
        <w:rPr>
          <w:sz w:val="28"/>
          <w:szCs w:val="28"/>
        </w:rPr>
        <w:t xml:space="preserve">         Оснований для признания правонарушения малозначительным не имеется.</w:t>
      </w:r>
    </w:p>
    <w:p w:rsidR="008C6FA8" w:rsidP="008C6FA8">
      <w:pPr>
        <w:widowControl w:val="0"/>
        <w:suppressAutoHyphens/>
        <w:autoSpaceDE w:val="0"/>
        <w:ind w:left="-567"/>
        <w:jc w:val="both"/>
        <w:rPr>
          <w:sz w:val="28"/>
          <w:szCs w:val="28"/>
        </w:rPr>
      </w:pPr>
      <w:r w:rsidRPr="008C6FA8">
        <w:rPr>
          <w:sz w:val="28"/>
          <w:szCs w:val="28"/>
        </w:rPr>
        <w:t xml:space="preserve">         При назначении административного наказания мировой судья, руководствуясь требованиями ч.2 ст.4.1 КоАП РФ, учитывает характер совершенного административного правонарушения, личность виновного, его имущественное положение, смягчающие ответственность обстоятельства, и считает возможным назначить </w:t>
      </w:r>
      <w:r w:rsidR="00CC0F10">
        <w:rPr>
          <w:sz w:val="28"/>
          <w:szCs w:val="28"/>
        </w:rPr>
        <w:t>К</w:t>
      </w:r>
      <w:r w:rsidRPr="00C257E5" w:rsidR="00C257E5">
        <w:rPr>
          <w:sz w:val="28"/>
          <w:szCs w:val="28"/>
        </w:rPr>
        <w:t>***</w:t>
      </w:r>
      <w:r w:rsidRPr="008C6FA8">
        <w:rPr>
          <w:sz w:val="28"/>
          <w:szCs w:val="28"/>
        </w:rPr>
        <w:t xml:space="preserve">наказание в виде административного штрафа.           </w:t>
      </w:r>
    </w:p>
    <w:p w:rsidR="00CC0F10" w:rsidP="00CC0F10">
      <w:pPr>
        <w:widowControl w:val="0"/>
        <w:suppressAutoHyphens/>
        <w:autoSpaceDE w:val="0"/>
        <w:ind w:left="-567" w:firstLine="567"/>
        <w:jc w:val="both"/>
        <w:rPr>
          <w:sz w:val="28"/>
          <w:szCs w:val="28"/>
        </w:rPr>
      </w:pPr>
      <w:r w:rsidRPr="008C6FA8">
        <w:rPr>
          <w:sz w:val="28"/>
          <w:szCs w:val="28"/>
        </w:rPr>
        <w:t>С учётом изложенного, руководствуясь ст.ст. 29.9 ч.1, 29.10, 30.1 Кодекса Российской Федерации об административных правонарушениях, судья</w:t>
      </w:r>
    </w:p>
    <w:p w:rsidR="00CC0F10" w:rsidRPr="00CC0F10" w:rsidP="00CC0F10">
      <w:pPr>
        <w:widowControl w:val="0"/>
        <w:suppressAutoHyphens/>
        <w:autoSpaceDE w:val="0"/>
        <w:ind w:left="-567" w:firstLine="567"/>
        <w:jc w:val="both"/>
        <w:rPr>
          <w:sz w:val="16"/>
          <w:szCs w:val="16"/>
        </w:rPr>
      </w:pPr>
    </w:p>
    <w:p w:rsidR="00CC0F10" w:rsidP="00CC0F10">
      <w:pPr>
        <w:widowControl w:val="0"/>
        <w:suppressAutoHyphens/>
        <w:autoSpaceDE w:val="0"/>
        <w:ind w:left="-567" w:firstLine="567"/>
        <w:jc w:val="center"/>
        <w:rPr>
          <w:bCs/>
          <w:color w:val="000000"/>
          <w:sz w:val="28"/>
          <w:szCs w:val="28"/>
        </w:rPr>
      </w:pPr>
      <w:r w:rsidRPr="00801C59">
        <w:rPr>
          <w:bCs/>
          <w:color w:val="000000"/>
          <w:sz w:val="28"/>
          <w:szCs w:val="28"/>
        </w:rPr>
        <w:t>П О С Т А Н О В И Л:</w:t>
      </w:r>
    </w:p>
    <w:p w:rsidR="00CC0F10" w:rsidRPr="00CC0F10" w:rsidP="00CC0F10">
      <w:pPr>
        <w:widowControl w:val="0"/>
        <w:suppressAutoHyphens/>
        <w:autoSpaceDE w:val="0"/>
        <w:ind w:left="-567" w:firstLine="567"/>
        <w:jc w:val="center"/>
        <w:rPr>
          <w:bCs/>
          <w:color w:val="000000"/>
          <w:sz w:val="16"/>
          <w:szCs w:val="16"/>
        </w:rPr>
      </w:pPr>
    </w:p>
    <w:p w:rsidR="00CC0F10" w:rsidP="00CC0F10">
      <w:pPr>
        <w:widowControl w:val="0"/>
        <w:suppressAutoHyphens/>
        <w:autoSpaceDE w:val="0"/>
        <w:ind w:left="-567" w:firstLine="567"/>
        <w:jc w:val="both"/>
        <w:rPr>
          <w:sz w:val="28"/>
          <w:szCs w:val="28"/>
        </w:rPr>
      </w:pPr>
      <w:r w:rsidRPr="00130F65">
        <w:rPr>
          <w:sz w:val="28"/>
          <w:szCs w:val="28"/>
        </w:rPr>
        <w:t xml:space="preserve">признать директора в </w:t>
      </w:r>
      <w:r w:rsidR="00C257E5">
        <w:rPr>
          <w:sz w:val="28"/>
          <w:szCs w:val="28"/>
        </w:rPr>
        <w:t>***</w:t>
      </w:r>
      <w:r w:rsidRPr="00130F65" w:rsidR="00C257E5">
        <w:rPr>
          <w:sz w:val="28"/>
          <w:szCs w:val="28"/>
        </w:rPr>
        <w:t xml:space="preserve"> </w:t>
      </w:r>
      <w:r w:rsidRPr="00130F65">
        <w:rPr>
          <w:sz w:val="28"/>
          <w:szCs w:val="28"/>
        </w:rPr>
        <w:t>«</w:t>
      </w:r>
      <w:r w:rsidR="00C257E5">
        <w:rPr>
          <w:sz w:val="28"/>
          <w:szCs w:val="28"/>
        </w:rPr>
        <w:t>***</w:t>
      </w:r>
      <w:r w:rsidRPr="00130F65">
        <w:rPr>
          <w:sz w:val="28"/>
          <w:szCs w:val="28"/>
        </w:rPr>
        <w:t>» К</w:t>
      </w:r>
      <w:r w:rsidR="00C257E5">
        <w:rPr>
          <w:sz w:val="28"/>
          <w:szCs w:val="28"/>
        </w:rPr>
        <w:t>***</w:t>
      </w:r>
      <w:r w:rsidR="00C257E5">
        <w:rPr>
          <w:sz w:val="28"/>
          <w:szCs w:val="28"/>
        </w:rPr>
        <w:t xml:space="preserve"> </w:t>
      </w:r>
      <w:r w:rsidRPr="00130F65">
        <w:rPr>
          <w:sz w:val="28"/>
          <w:szCs w:val="28"/>
        </w:rPr>
        <w:t xml:space="preserve">виновной в совершении административного правонарушения, предусмотренного ч. 1 ст. 20.35 Кодекса Российской Федерации об административных правонарушениях и назначить ей наказание в виде административного штрафа в размере </w:t>
      </w:r>
      <w:r>
        <w:rPr>
          <w:sz w:val="28"/>
          <w:szCs w:val="28"/>
        </w:rPr>
        <w:t>30 000 (тридцать тысяч) рублей.</w:t>
      </w:r>
    </w:p>
    <w:p w:rsidR="00CC0F10" w:rsidP="00CC0F10">
      <w:pPr>
        <w:widowControl w:val="0"/>
        <w:suppressAutoHyphens/>
        <w:autoSpaceDE w:val="0"/>
        <w:ind w:left="-567" w:firstLine="567"/>
        <w:jc w:val="both"/>
        <w:rPr>
          <w:sz w:val="28"/>
          <w:szCs w:val="28"/>
        </w:rPr>
      </w:pPr>
      <w:r w:rsidRPr="00130F65">
        <w:rPr>
          <w:sz w:val="28"/>
          <w:szCs w:val="28"/>
        </w:rPr>
        <w:t>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w:t>
      </w:r>
      <w:r w:rsidRPr="00130F65">
        <w:rPr>
          <w:sz w:val="28"/>
          <w:szCs w:val="28"/>
          <w:lang w:val="en-US"/>
        </w:rPr>
        <w:t>D</w:t>
      </w:r>
      <w:r w:rsidRPr="00130F65">
        <w:rPr>
          <w:sz w:val="28"/>
          <w:szCs w:val="28"/>
        </w:rPr>
        <w:t xml:space="preserve">08080) КПП 860101001 ИНН 8601073664 ОКТМО 71874000 р/с 03100643000000018700 в </w:t>
      </w:r>
      <w:r w:rsidRPr="00130F65">
        <w:rPr>
          <w:rFonts w:eastAsia="Calibri"/>
          <w:sz w:val="28"/>
          <w:szCs w:val="28"/>
          <w:lang w:eastAsia="en-US"/>
        </w:rPr>
        <w:t>ОКЦ № 8 УГУ Банка России//УФК по Ханты-Мансийскому автономному округу – Югре г. Ханты-Мансийск</w:t>
      </w:r>
      <w:r w:rsidRPr="00130F65">
        <w:rPr>
          <w:sz w:val="28"/>
          <w:szCs w:val="28"/>
        </w:rPr>
        <w:t xml:space="preserve"> БИК 007162163 к/с 40102810245370000007 КБК </w:t>
      </w:r>
      <w:r w:rsidRPr="00130F65">
        <w:rPr>
          <w:sz w:val="28"/>
          <w:szCs w:val="28"/>
          <w:lang w:eastAsia="en-US"/>
        </w:rPr>
        <w:t xml:space="preserve">72011601203019000140 </w:t>
      </w:r>
      <w:r w:rsidRPr="00130F65">
        <w:rPr>
          <w:sz w:val="28"/>
          <w:szCs w:val="28"/>
        </w:rPr>
        <w:t>УИН</w:t>
      </w:r>
      <w:r w:rsidRPr="00130F65">
        <w:rPr>
          <w:color w:val="C00000"/>
          <w:sz w:val="28"/>
          <w:szCs w:val="28"/>
        </w:rPr>
        <w:t xml:space="preserve"> </w:t>
      </w:r>
      <w:r w:rsidRPr="00130F65">
        <w:rPr>
          <w:sz w:val="28"/>
          <w:szCs w:val="28"/>
          <w:lang w:eastAsia="en-US"/>
        </w:rPr>
        <w:t>0412365400055041442520102</w:t>
      </w:r>
      <w:r>
        <w:rPr>
          <w:sz w:val="28"/>
          <w:szCs w:val="28"/>
        </w:rPr>
        <w:t xml:space="preserve">. </w:t>
      </w:r>
    </w:p>
    <w:p w:rsidR="00CC0F10" w:rsidP="00CC0F10">
      <w:pPr>
        <w:widowControl w:val="0"/>
        <w:suppressAutoHyphens/>
        <w:autoSpaceDE w:val="0"/>
        <w:ind w:left="-567" w:firstLine="567"/>
        <w:jc w:val="both"/>
        <w:rPr>
          <w:sz w:val="28"/>
          <w:szCs w:val="28"/>
        </w:rPr>
      </w:pPr>
      <w:r w:rsidRPr="00130F65">
        <w:rPr>
          <w:sz w:val="28"/>
          <w:szCs w:val="28"/>
        </w:rPr>
        <w:t xml:space="preserve">В соответствии со ст. 32.2 КоАП РФ административный штраф должен быть уплачен лицом, привлеченным к административной ответственности не позднее </w:t>
      </w:r>
      <w:r w:rsidRPr="00130F65">
        <w:rPr>
          <w:sz w:val="28"/>
          <w:szCs w:val="28"/>
        </w:rPr>
        <w:t>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Кодекса РФ об адм</w:t>
      </w:r>
      <w:r>
        <w:rPr>
          <w:sz w:val="28"/>
          <w:szCs w:val="28"/>
        </w:rPr>
        <w:t xml:space="preserve">инистративных правонарушениях. </w:t>
      </w:r>
    </w:p>
    <w:p w:rsidR="00CC0F10" w:rsidP="00CC0F10">
      <w:pPr>
        <w:widowControl w:val="0"/>
        <w:suppressAutoHyphens/>
        <w:autoSpaceDE w:val="0"/>
        <w:ind w:left="-567" w:firstLine="567"/>
        <w:jc w:val="both"/>
        <w:rPr>
          <w:sz w:val="28"/>
          <w:szCs w:val="28"/>
        </w:rPr>
      </w:pPr>
      <w:r w:rsidRPr="00130F65">
        <w:rPr>
          <w:sz w:val="28"/>
          <w:szCs w:val="28"/>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w:t>
      </w:r>
      <w:r>
        <w:rPr>
          <w:sz w:val="28"/>
          <w:szCs w:val="28"/>
        </w:rPr>
        <w:t>министративных правонарушениях.</w:t>
      </w:r>
    </w:p>
    <w:p w:rsidR="00CC0F10" w:rsidRPr="00130F65" w:rsidP="00CC0F10">
      <w:pPr>
        <w:widowControl w:val="0"/>
        <w:suppressAutoHyphens/>
        <w:autoSpaceDE w:val="0"/>
        <w:ind w:left="-567" w:firstLine="567"/>
        <w:jc w:val="both"/>
        <w:rPr>
          <w:sz w:val="28"/>
          <w:szCs w:val="28"/>
        </w:rPr>
      </w:pPr>
      <w:r w:rsidRPr="00130F65">
        <w:rPr>
          <w:sz w:val="28"/>
          <w:szCs w:val="28"/>
        </w:rPr>
        <w:t xml:space="preserve">Постановление может быть обжаловано в Нефтеюганский районный суд, в течение десяти дней со дня получения копии постановления, через мирового судью. В этот же срок постановление может быть опротестовано прокурором.  </w:t>
      </w:r>
    </w:p>
    <w:p w:rsidR="007F43E3" w:rsidP="007F43E3">
      <w:pPr>
        <w:jc w:val="both"/>
        <w:rPr>
          <w:b/>
          <w:color w:val="000000"/>
          <w:sz w:val="28"/>
          <w:szCs w:val="28"/>
        </w:rPr>
      </w:pPr>
    </w:p>
    <w:p w:rsidR="00CC0F10" w:rsidRPr="00801C59" w:rsidP="007F43E3">
      <w:pPr>
        <w:jc w:val="both"/>
        <w:rPr>
          <w:b/>
          <w:color w:val="000000"/>
          <w:sz w:val="28"/>
          <w:szCs w:val="28"/>
        </w:rPr>
      </w:pPr>
    </w:p>
    <w:p w:rsidR="00801C59" w:rsidRPr="00801C59" w:rsidP="00C257E5">
      <w:pPr>
        <w:widowControl w:val="0"/>
        <w:shd w:val="clear" w:color="auto" w:fill="FFFFFF"/>
        <w:autoSpaceDE w:val="0"/>
        <w:ind w:right="-1" w:firstLine="567"/>
        <w:jc w:val="both"/>
        <w:rPr>
          <w:sz w:val="28"/>
          <w:szCs w:val="28"/>
        </w:rPr>
      </w:pPr>
      <w:r w:rsidRPr="00801C59">
        <w:rPr>
          <w:sz w:val="28"/>
          <w:szCs w:val="28"/>
        </w:rPr>
        <w:t xml:space="preserve">                     </w:t>
      </w:r>
    </w:p>
    <w:p w:rsidR="00801C59" w:rsidP="00801C59">
      <w:pPr>
        <w:widowControl w:val="0"/>
        <w:shd w:val="clear" w:color="auto" w:fill="FFFFFF"/>
        <w:autoSpaceDE w:val="0"/>
        <w:ind w:right="-1"/>
        <w:jc w:val="both"/>
        <w:rPr>
          <w:sz w:val="28"/>
          <w:szCs w:val="28"/>
        </w:rPr>
      </w:pPr>
      <w:r w:rsidRPr="00801C59">
        <w:rPr>
          <w:sz w:val="28"/>
          <w:szCs w:val="28"/>
        </w:rPr>
        <w:t xml:space="preserve">                             Мировой судья                                 </w:t>
      </w:r>
      <w:r w:rsidRPr="00801C59">
        <w:rPr>
          <w:sz w:val="28"/>
          <w:szCs w:val="28"/>
        </w:rPr>
        <w:tab/>
      </w:r>
      <w:r w:rsidR="008C6FA8">
        <w:rPr>
          <w:sz w:val="28"/>
          <w:szCs w:val="28"/>
        </w:rPr>
        <w:t>Д.Р. Сабитова</w:t>
      </w:r>
      <w:r w:rsidRPr="00801C59">
        <w:rPr>
          <w:sz w:val="28"/>
          <w:szCs w:val="28"/>
        </w:rPr>
        <w:t xml:space="preserve"> </w:t>
      </w:r>
    </w:p>
    <w:p w:rsidR="008B37C3" w:rsidP="00801C59">
      <w:pPr>
        <w:widowControl w:val="0"/>
        <w:shd w:val="clear" w:color="auto" w:fill="FFFFFF"/>
        <w:autoSpaceDE w:val="0"/>
        <w:ind w:right="-1"/>
        <w:jc w:val="both"/>
        <w:rPr>
          <w:sz w:val="28"/>
          <w:szCs w:val="28"/>
        </w:rPr>
      </w:pPr>
    </w:p>
    <w:p w:rsidR="00CC0F10" w:rsidP="00801C59">
      <w:pPr>
        <w:widowControl w:val="0"/>
        <w:shd w:val="clear" w:color="auto" w:fill="FFFFFF"/>
        <w:autoSpaceDE w:val="0"/>
        <w:ind w:right="-1"/>
        <w:jc w:val="both"/>
        <w:rPr>
          <w:sz w:val="28"/>
          <w:szCs w:val="28"/>
        </w:rPr>
      </w:pPr>
    </w:p>
    <w:p w:rsidR="008B37C3" w:rsidRPr="006272CE" w:rsidP="00801C59">
      <w:pPr>
        <w:widowControl w:val="0"/>
        <w:shd w:val="clear" w:color="auto" w:fill="FFFFFF"/>
        <w:autoSpaceDE w:val="0"/>
        <w:ind w:right="-1"/>
        <w:jc w:val="both"/>
        <w:rPr>
          <w:sz w:val="28"/>
          <w:szCs w:val="28"/>
        </w:rPr>
      </w:pPr>
    </w:p>
    <w:p w:rsidR="00F60336" w:rsidRPr="007F43E3" w:rsidP="006272CE">
      <w:pPr>
        <w:jc w:val="both"/>
        <w:rPr>
          <w:sz w:val="26"/>
          <w:szCs w:val="26"/>
          <w:lang w:eastAsia="ru-RU" w:bidi="ar-SA"/>
        </w:rPr>
      </w:pPr>
    </w:p>
    <w:sectPr w:rsidSect="00CC0F10">
      <w:footerReference w:type="default" r:id="rId6"/>
      <w:footerReference w:type="first" r:id="rId7"/>
      <w:pgSz w:w="11907" w:h="16839" w:code="9"/>
      <w:pgMar w:top="1134" w:right="1134" w:bottom="1134"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E81">
    <w:pPr>
      <w:pStyle w:val="Footer"/>
      <w:jc w:val="center"/>
    </w:pPr>
    <w:r>
      <w:fldChar w:fldCharType="begin"/>
    </w:r>
    <w:r>
      <w:instrText>PAGE   \* MERGEFORMAT</w:instrText>
    </w:r>
    <w:r>
      <w:fldChar w:fldCharType="separate"/>
    </w:r>
    <w:r w:rsidR="00C257E5">
      <w:rPr>
        <w:noProof/>
      </w:rPr>
      <w:t>2</w:t>
    </w:r>
    <w:r>
      <w:fldChar w:fldCharType="end"/>
    </w:r>
  </w:p>
  <w:p w:rsidR="00987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E81">
    <w:pPr>
      <w:pStyle w:val="Footer"/>
      <w:jc w:val="center"/>
    </w:pPr>
    <w:r>
      <w:fldChar w:fldCharType="begin"/>
    </w:r>
    <w:r>
      <w:instrText>PAGE   \* MERGEFORMAT</w:instrText>
    </w:r>
    <w:r>
      <w:fldChar w:fldCharType="separate"/>
    </w:r>
    <w:r>
      <w:rPr>
        <w:noProof/>
      </w:rPr>
      <w:t>1</w:t>
    </w:r>
    <w:r>
      <w:fldChar w:fldCharType="end"/>
    </w:r>
  </w:p>
  <w:p w:rsidR="00987E8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nsid w:val="11627F47"/>
    <w:multiLevelType w:val="multilevel"/>
    <w:tmpl w:val="3DCC3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6CB03B0"/>
    <w:multiLevelType w:val="multilevel"/>
    <w:tmpl w:val="5C1E438C"/>
    <w:lvl w:ilvl="0">
      <w:start w:val="2018"/>
      <w:numFmt w:val="decimal"/>
      <w:lvlText w:val="03.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9793CC1"/>
    <w:multiLevelType w:val="multilevel"/>
    <w:tmpl w:val="06CC4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A926557"/>
    <w:multiLevelType w:val="multilevel"/>
    <w:tmpl w:val="04E63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B771BA0"/>
    <w:multiLevelType w:val="multilevel"/>
    <w:tmpl w:val="E3DC2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2527990"/>
    <w:multiLevelType w:val="multilevel"/>
    <w:tmpl w:val="B4E2E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7D311F8F"/>
    <w:multiLevelType w:val="multilevel"/>
    <w:tmpl w:val="E8964EC8"/>
    <w:lvl w:ilvl="0">
      <w:start w:val="2017"/>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4"/>
  </w:num>
  <w:num w:numId="2">
    <w:abstractNumId w:val="1"/>
  </w:num>
  <w:num w:numId="3">
    <w:abstractNumId w:val="6"/>
  </w:num>
  <w:num w:numId="4">
    <w:abstractNumId w:val="7"/>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45"/>
    <w:rsid w:val="00023830"/>
    <w:rsid w:val="00026523"/>
    <w:rsid w:val="000352D8"/>
    <w:rsid w:val="00043433"/>
    <w:rsid w:val="00061B53"/>
    <w:rsid w:val="000720E9"/>
    <w:rsid w:val="00086BFC"/>
    <w:rsid w:val="000C16AD"/>
    <w:rsid w:val="000C49D3"/>
    <w:rsid w:val="000C5245"/>
    <w:rsid w:val="000E7205"/>
    <w:rsid w:val="000F03EC"/>
    <w:rsid w:val="0010764C"/>
    <w:rsid w:val="00130F65"/>
    <w:rsid w:val="00185123"/>
    <w:rsid w:val="00187416"/>
    <w:rsid w:val="001F000B"/>
    <w:rsid w:val="002A47AC"/>
    <w:rsid w:val="002C304F"/>
    <w:rsid w:val="002C31E3"/>
    <w:rsid w:val="0030734E"/>
    <w:rsid w:val="00364820"/>
    <w:rsid w:val="00391466"/>
    <w:rsid w:val="003B2183"/>
    <w:rsid w:val="003F2A79"/>
    <w:rsid w:val="00406DEB"/>
    <w:rsid w:val="00417896"/>
    <w:rsid w:val="00425143"/>
    <w:rsid w:val="00426C6B"/>
    <w:rsid w:val="00481223"/>
    <w:rsid w:val="00503258"/>
    <w:rsid w:val="0050603B"/>
    <w:rsid w:val="00551038"/>
    <w:rsid w:val="00551922"/>
    <w:rsid w:val="0056113E"/>
    <w:rsid w:val="00584D58"/>
    <w:rsid w:val="005A22C9"/>
    <w:rsid w:val="005A332F"/>
    <w:rsid w:val="005D3685"/>
    <w:rsid w:val="005D3FCC"/>
    <w:rsid w:val="006232AE"/>
    <w:rsid w:val="006272CE"/>
    <w:rsid w:val="00636962"/>
    <w:rsid w:val="00653B29"/>
    <w:rsid w:val="00694811"/>
    <w:rsid w:val="006C1171"/>
    <w:rsid w:val="006F59B5"/>
    <w:rsid w:val="00724F25"/>
    <w:rsid w:val="00731618"/>
    <w:rsid w:val="00737243"/>
    <w:rsid w:val="00780701"/>
    <w:rsid w:val="007D2331"/>
    <w:rsid w:val="007E2ABF"/>
    <w:rsid w:val="007F43E3"/>
    <w:rsid w:val="007F5E4A"/>
    <w:rsid w:val="00801C59"/>
    <w:rsid w:val="00832D80"/>
    <w:rsid w:val="008459E7"/>
    <w:rsid w:val="00851377"/>
    <w:rsid w:val="00881322"/>
    <w:rsid w:val="008929BC"/>
    <w:rsid w:val="008A4C3C"/>
    <w:rsid w:val="008A789E"/>
    <w:rsid w:val="008B37C3"/>
    <w:rsid w:val="008B61F0"/>
    <w:rsid w:val="008C65AB"/>
    <w:rsid w:val="008C6FA8"/>
    <w:rsid w:val="00912B82"/>
    <w:rsid w:val="009151DC"/>
    <w:rsid w:val="00935A23"/>
    <w:rsid w:val="00940E8D"/>
    <w:rsid w:val="00946D4A"/>
    <w:rsid w:val="00981C9E"/>
    <w:rsid w:val="00987E81"/>
    <w:rsid w:val="009A1212"/>
    <w:rsid w:val="009C29A9"/>
    <w:rsid w:val="009E50FB"/>
    <w:rsid w:val="00A67BC4"/>
    <w:rsid w:val="00AC0F16"/>
    <w:rsid w:val="00AE0B8B"/>
    <w:rsid w:val="00B04142"/>
    <w:rsid w:val="00B7487A"/>
    <w:rsid w:val="00BB0891"/>
    <w:rsid w:val="00BE427C"/>
    <w:rsid w:val="00C05A4E"/>
    <w:rsid w:val="00C257E5"/>
    <w:rsid w:val="00C635CC"/>
    <w:rsid w:val="00C815AC"/>
    <w:rsid w:val="00CC0F10"/>
    <w:rsid w:val="00D35D91"/>
    <w:rsid w:val="00E1763E"/>
    <w:rsid w:val="00E21483"/>
    <w:rsid w:val="00E44E00"/>
    <w:rsid w:val="00E46341"/>
    <w:rsid w:val="00E62191"/>
    <w:rsid w:val="00E85A03"/>
    <w:rsid w:val="00ED443F"/>
    <w:rsid w:val="00F039E8"/>
    <w:rsid w:val="00F508C2"/>
    <w:rsid w:val="00F60336"/>
    <w:rsid w:val="00F86017"/>
    <w:rsid w:val="00F911B9"/>
    <w:rsid w:val="00F97969"/>
    <w:rsid w:val="00FD3520"/>
    <w:rsid w:val="00FD40A2"/>
  </w:rsids>
  <m:mathPr>
    <m:mathFont m:val="Cambria Math"/>
    <m:wrapRight/>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54180B7-3D79-42A1-978E-9013CA3E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UserDefinedgrp-42rplc-8">
    <w:name w:val="cat-UserDefined grp-42 rplc-8"/>
    <w:basedOn w:val="DefaultParagraphFont"/>
  </w:style>
  <w:style w:type="character" w:customStyle="1" w:styleId="cat-UserDefinedgrp-43rplc-11">
    <w:name w:val="cat-UserDefined grp-43 rplc-11"/>
    <w:basedOn w:val="DefaultParagraphFont"/>
  </w:style>
  <w:style w:type="character" w:customStyle="1" w:styleId="cat-UserDefinedgrp-45rplc-12">
    <w:name w:val="cat-UserDefined grp-45 rplc-12"/>
    <w:basedOn w:val="DefaultParagraphFont"/>
  </w:style>
  <w:style w:type="character" w:customStyle="1" w:styleId="cat-UserDefinedgrp-44rplc-14">
    <w:name w:val="cat-UserDefined grp-44 rplc-14"/>
    <w:basedOn w:val="DefaultParagraphFont"/>
  </w:style>
  <w:style w:type="character" w:customStyle="1" w:styleId="cat-UserDefinedgrp-46rplc-58">
    <w:name w:val="cat-UserDefined grp-46 rplc-58"/>
    <w:basedOn w:val="DefaultParagraphFont"/>
  </w:style>
  <w:style w:type="character" w:customStyle="1" w:styleId="2">
    <w:name w:val="Основной текст (2)_"/>
    <w:link w:val="20"/>
    <w:rsid w:val="00912B82"/>
    <w:rPr>
      <w:sz w:val="28"/>
      <w:szCs w:val="28"/>
      <w:shd w:val="clear" w:color="auto" w:fill="FFFFFF"/>
    </w:rPr>
  </w:style>
  <w:style w:type="paragraph" w:customStyle="1" w:styleId="20">
    <w:name w:val="Основной текст (2)"/>
    <w:basedOn w:val="Normal"/>
    <w:link w:val="2"/>
    <w:rsid w:val="00912B82"/>
    <w:pPr>
      <w:widowControl w:val="0"/>
      <w:shd w:val="clear" w:color="auto" w:fill="FFFFFF"/>
      <w:spacing w:before="60" w:after="300" w:line="0" w:lineRule="atLeast"/>
      <w:jc w:val="both"/>
    </w:pPr>
    <w:rPr>
      <w:sz w:val="28"/>
      <w:szCs w:val="28"/>
    </w:rPr>
  </w:style>
  <w:style w:type="character" w:customStyle="1" w:styleId="1">
    <w:name w:val="Заголовок №1_"/>
    <w:link w:val="10"/>
    <w:rsid w:val="00912B82"/>
    <w:rPr>
      <w:sz w:val="28"/>
      <w:szCs w:val="28"/>
      <w:shd w:val="clear" w:color="auto" w:fill="FFFFFF"/>
    </w:rPr>
  </w:style>
  <w:style w:type="paragraph" w:customStyle="1" w:styleId="10">
    <w:name w:val="Заголовок №1"/>
    <w:basedOn w:val="Normal"/>
    <w:link w:val="1"/>
    <w:rsid w:val="00912B82"/>
    <w:pPr>
      <w:widowControl w:val="0"/>
      <w:shd w:val="clear" w:color="auto" w:fill="FFFFFF"/>
      <w:spacing w:line="331" w:lineRule="exact"/>
      <w:jc w:val="both"/>
      <w:outlineLvl w:val="0"/>
    </w:pPr>
    <w:rPr>
      <w:sz w:val="28"/>
      <w:szCs w:val="28"/>
    </w:rPr>
  </w:style>
  <w:style w:type="paragraph" w:styleId="Header">
    <w:name w:val="header"/>
    <w:basedOn w:val="Normal"/>
    <w:link w:val="a"/>
    <w:uiPriority w:val="99"/>
    <w:unhideWhenUsed/>
    <w:rsid w:val="007F43E3"/>
    <w:pPr>
      <w:tabs>
        <w:tab w:val="center" w:pos="4677"/>
        <w:tab w:val="right" w:pos="9355"/>
      </w:tabs>
    </w:pPr>
  </w:style>
  <w:style w:type="character" w:customStyle="1" w:styleId="a">
    <w:name w:val="Верхний колонтитул Знак"/>
    <w:link w:val="Header"/>
    <w:uiPriority w:val="99"/>
    <w:rsid w:val="007F43E3"/>
    <w:rPr>
      <w:sz w:val="24"/>
      <w:szCs w:val="24"/>
    </w:rPr>
  </w:style>
  <w:style w:type="paragraph" w:styleId="Footer">
    <w:name w:val="footer"/>
    <w:basedOn w:val="Normal"/>
    <w:link w:val="a0"/>
    <w:uiPriority w:val="99"/>
    <w:unhideWhenUsed/>
    <w:rsid w:val="007F43E3"/>
    <w:pPr>
      <w:tabs>
        <w:tab w:val="center" w:pos="4677"/>
        <w:tab w:val="right" w:pos="9355"/>
      </w:tabs>
    </w:pPr>
  </w:style>
  <w:style w:type="character" w:customStyle="1" w:styleId="a0">
    <w:name w:val="Нижний колонтитул Знак"/>
    <w:link w:val="Footer"/>
    <w:uiPriority w:val="99"/>
    <w:rsid w:val="007F43E3"/>
    <w:rPr>
      <w:sz w:val="24"/>
      <w:szCs w:val="24"/>
    </w:rPr>
  </w:style>
  <w:style w:type="paragraph" w:styleId="BodyTextIndent">
    <w:name w:val="Body Text Indent"/>
    <w:basedOn w:val="Normal"/>
    <w:link w:val="a1"/>
    <w:rsid w:val="007F43E3"/>
    <w:pPr>
      <w:spacing w:after="120"/>
      <w:ind w:left="283"/>
    </w:pPr>
  </w:style>
  <w:style w:type="character" w:customStyle="1" w:styleId="a1">
    <w:name w:val="Основной текст с отступом Знак"/>
    <w:link w:val="BodyTextIndent"/>
    <w:rsid w:val="007F43E3"/>
    <w:rPr>
      <w:sz w:val="24"/>
      <w:szCs w:val="24"/>
    </w:rPr>
  </w:style>
  <w:style w:type="character" w:styleId="Hyperlink">
    <w:name w:val="Hyperlink"/>
    <w:uiPriority w:val="99"/>
    <w:semiHidden/>
    <w:unhideWhenUsed/>
    <w:rsid w:val="007F43E3"/>
    <w:rPr>
      <w:color w:val="0000FF"/>
      <w:u w:val="single"/>
    </w:rPr>
  </w:style>
  <w:style w:type="paragraph" w:styleId="Title">
    <w:name w:val="Title"/>
    <w:basedOn w:val="Normal"/>
    <w:link w:val="a2"/>
    <w:qFormat/>
    <w:rsid w:val="00940E8D"/>
    <w:pPr>
      <w:jc w:val="center"/>
    </w:pPr>
    <w:rPr>
      <w:rFonts w:ascii="Arial" w:hAnsi="Arial"/>
      <w:b/>
      <w:bCs/>
      <w:sz w:val="22"/>
      <w:szCs w:val="22"/>
      <w:lang w:val="x-none" w:eastAsia="x-none"/>
    </w:rPr>
  </w:style>
  <w:style w:type="character" w:customStyle="1" w:styleId="a2">
    <w:name w:val="Название Знак"/>
    <w:link w:val="Title"/>
    <w:rsid w:val="00940E8D"/>
    <w:rPr>
      <w:rFonts w:ascii="Arial" w:hAnsi="Arial"/>
      <w:b/>
      <w:bCs/>
      <w:sz w:val="22"/>
      <w:szCs w:val="22"/>
      <w:lang w:val="x-none" w:eastAsia="x-none"/>
    </w:rPr>
  </w:style>
  <w:style w:type="character" w:customStyle="1" w:styleId="a3">
    <w:name w:val="Гипертекстовая ссылка"/>
    <w:uiPriority w:val="99"/>
    <w:rsid w:val="00780701"/>
    <w:rPr>
      <w:color w:val="106BBE"/>
    </w:rPr>
  </w:style>
  <w:style w:type="paragraph" w:styleId="BalloonText">
    <w:name w:val="Balloon Text"/>
    <w:basedOn w:val="Normal"/>
    <w:link w:val="a4"/>
    <w:uiPriority w:val="99"/>
    <w:semiHidden/>
    <w:unhideWhenUsed/>
    <w:rsid w:val="006272CE"/>
    <w:rPr>
      <w:rFonts w:ascii="Segoe UI" w:hAnsi="Segoe UI" w:cs="Segoe UI"/>
      <w:sz w:val="18"/>
      <w:szCs w:val="18"/>
    </w:rPr>
  </w:style>
  <w:style w:type="character" w:customStyle="1" w:styleId="a4">
    <w:name w:val="Текст выноски Знак"/>
    <w:link w:val="BalloonText"/>
    <w:uiPriority w:val="99"/>
    <w:semiHidden/>
    <w:rsid w:val="006272CE"/>
    <w:rPr>
      <w:rFonts w:ascii="Segoe UI" w:hAnsi="Segoe UI" w:cs="Segoe UI"/>
      <w:sz w:val="18"/>
      <w:szCs w:val="18"/>
    </w:rPr>
  </w:style>
  <w:style w:type="character" w:customStyle="1" w:styleId="3">
    <w:name w:val="Основной текст (3)_"/>
    <w:link w:val="30"/>
    <w:rsid w:val="007E2ABF"/>
    <w:rPr>
      <w:i/>
      <w:iCs/>
      <w:shd w:val="clear" w:color="auto" w:fill="FFFFFF"/>
    </w:rPr>
  </w:style>
  <w:style w:type="paragraph" w:customStyle="1" w:styleId="30">
    <w:name w:val="Основной текст (3)"/>
    <w:basedOn w:val="Normal"/>
    <w:link w:val="3"/>
    <w:rsid w:val="007E2ABF"/>
    <w:pPr>
      <w:widowControl w:val="0"/>
      <w:shd w:val="clear" w:color="auto" w:fill="FFFFFF"/>
      <w:spacing w:before="120" w:line="317" w:lineRule="exact"/>
    </w:pPr>
    <w:rPr>
      <w:i/>
      <w:iCs/>
      <w:sz w:val="20"/>
      <w:szCs w:val="20"/>
    </w:rPr>
  </w:style>
  <w:style w:type="character" w:customStyle="1" w:styleId="213pt">
    <w:name w:val="Основной текст (2) + 13 pt"/>
    <w:rsid w:val="0042514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0">
    <w:name w:val="Основной текст (2) + Масштаб 40%"/>
    <w:rsid w:val="00425143"/>
    <w:rPr>
      <w:rFonts w:ascii="Times New Roman" w:eastAsia="Times New Roman" w:hAnsi="Times New Roman" w:cs="Times New Roman"/>
      <w:b w:val="0"/>
      <w:bCs w:val="0"/>
      <w:i w:val="0"/>
      <w:iCs w:val="0"/>
      <w:smallCaps w:val="0"/>
      <w:strike w:val="0"/>
      <w:color w:val="000000"/>
      <w:spacing w:val="0"/>
      <w:w w:val="40"/>
      <w:position w:val="0"/>
      <w:sz w:val="28"/>
      <w:szCs w:val="28"/>
      <w:u w:val="none"/>
      <w:shd w:val="clear" w:color="auto" w:fill="FFFFFF"/>
      <w:lang w:val="ru-RU" w:eastAsia="ru-RU" w:bidi="ru-RU"/>
    </w:rPr>
  </w:style>
  <w:style w:type="paragraph" w:styleId="BodyText">
    <w:name w:val="Body Text"/>
    <w:basedOn w:val="Normal"/>
    <w:link w:val="a5"/>
    <w:uiPriority w:val="99"/>
    <w:semiHidden/>
    <w:unhideWhenUsed/>
    <w:rsid w:val="008C6FA8"/>
    <w:pPr>
      <w:spacing w:after="120"/>
    </w:pPr>
  </w:style>
  <w:style w:type="character" w:customStyle="1" w:styleId="a5">
    <w:name w:val="Основной текст Знак"/>
    <w:link w:val="BodyText"/>
    <w:uiPriority w:val="99"/>
    <w:semiHidden/>
    <w:rsid w:val="008C6FA8"/>
    <w:rPr>
      <w:sz w:val="24"/>
      <w:szCs w:val="24"/>
    </w:rPr>
  </w:style>
  <w:style w:type="paragraph" w:styleId="NoSpacing">
    <w:name w:val="No Spacing"/>
    <w:uiPriority w:val="1"/>
    <w:qFormat/>
    <w:rsid w:val="00CC0F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msud.garant.ru/"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3E5B-8D3B-44C6-884F-093F9C00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